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6"/>
        <w:gridCol w:w="1558"/>
      </w:tblGrid>
      <w:tr w:rsidR="00AA14F6" w:rsidRPr="00AA14F6" w:rsidTr="003B378D">
        <w:trPr>
          <w:trHeight w:val="397"/>
          <w:jc w:val="center"/>
        </w:trPr>
        <w:tc>
          <w:tcPr>
            <w:tcW w:w="8504" w:type="dxa"/>
            <w:gridSpan w:val="2"/>
            <w:tcBorders>
              <w:top w:val="single" w:sz="4" w:space="0" w:color="auto"/>
              <w:bottom w:val="single" w:sz="4" w:space="0" w:color="auto"/>
            </w:tcBorders>
            <w:tcMar>
              <w:top w:w="57" w:type="dxa"/>
              <w:bottom w:w="57" w:type="dxa"/>
            </w:tcMar>
            <w:vAlign w:val="center"/>
          </w:tcPr>
          <w:bookmarkStart w:id="0" w:name="_GoBack"/>
          <w:bookmarkEnd w:id="0"/>
          <w:p w:rsidR="00AA14F6" w:rsidRPr="003B378D" w:rsidRDefault="00BA45F7" w:rsidP="005F7543">
            <w:pPr>
              <w:jc w:val="left"/>
              <w:rPr>
                <w:rFonts w:cs="Arial"/>
                <w:bCs/>
                <w:caps/>
                <w:color w:val="000000" w:themeColor="text1"/>
                <w:sz w:val="30"/>
                <w:szCs w:val="30"/>
              </w:rPr>
            </w:pPr>
            <w:sdt>
              <w:sdtPr>
                <w:rPr>
                  <w:rFonts w:cs="Arial"/>
                  <w:bCs/>
                  <w:caps/>
                  <w:color w:val="000000" w:themeColor="text1"/>
                  <w:sz w:val="30"/>
                  <w:szCs w:val="30"/>
                </w:rPr>
                <w:alias w:val="Číslo přílohy"/>
                <w:tag w:val="PrilCislo"/>
                <w:id w:val="-64426397"/>
                <w:placeholder>
                  <w:docPart w:val="0842CD71C9E94474AB914EBFB41654DB"/>
                </w:placeholder>
                <w:text/>
              </w:sdtPr>
              <w:sdtEndPr/>
              <w:sdtContent>
                <w:r w:rsidR="00533C2E">
                  <w:rPr>
                    <w:rFonts w:cs="Arial"/>
                    <w:bCs/>
                    <w:caps/>
                    <w:color w:val="000000" w:themeColor="text1"/>
                    <w:sz w:val="30"/>
                    <w:szCs w:val="30"/>
                  </w:rPr>
                  <w:t>A</w:t>
                </w:r>
              </w:sdtContent>
            </w:sdt>
            <w:r w:rsidR="005F7543">
              <w:rPr>
                <w:rFonts w:cs="Arial"/>
                <w:bCs/>
                <w:caps/>
                <w:color w:val="000000" w:themeColor="text1"/>
                <w:sz w:val="30"/>
                <w:szCs w:val="30"/>
              </w:rPr>
              <w:t xml:space="preserve">  </w:t>
            </w:r>
            <w:r w:rsidR="003B378D" w:rsidRPr="003B378D">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1395199336"/>
                <w:placeholder>
                  <w:docPart w:val="B65AFCA5262346089ACA6CBF2B8C6EE6"/>
                </w:placeholder>
                <w:text/>
              </w:sdtPr>
              <w:sdtEndPr/>
              <w:sdtContent>
                <w:r w:rsidR="00C44326">
                  <w:rPr>
                    <w:rFonts w:cs="Arial"/>
                    <w:bCs/>
                    <w:caps/>
                    <w:color w:val="000000" w:themeColor="text1"/>
                    <w:sz w:val="30"/>
                    <w:szCs w:val="30"/>
                  </w:rPr>
                  <w:t>Průvodní zpráva</w:t>
                </w:r>
              </w:sdtContent>
            </w:sdt>
          </w:p>
        </w:tc>
      </w:tr>
      <w:tr w:rsidR="00AA14F6" w:rsidRPr="00AA14F6" w:rsidTr="00AA14F6">
        <w:trPr>
          <w:trHeight w:val="510"/>
          <w:jc w:val="center"/>
        </w:trPr>
        <w:tc>
          <w:tcPr>
            <w:tcW w:w="8504" w:type="dxa"/>
            <w:gridSpan w:val="2"/>
            <w:tcBorders>
              <w:top w:val="single" w:sz="4" w:space="0" w:color="auto"/>
            </w:tcBorders>
            <w:vAlign w:val="center"/>
          </w:tcPr>
          <w:p w:rsidR="00AA14F6" w:rsidRPr="00AA14F6" w:rsidRDefault="00AA14F6" w:rsidP="00AA14F6">
            <w:pPr>
              <w:jc w:val="center"/>
              <w:rPr>
                <w:caps/>
                <w:color w:val="000000" w:themeColor="text1"/>
              </w:rPr>
            </w:pPr>
          </w:p>
        </w:tc>
      </w:tr>
      <w:tr w:rsidR="00AA14F6" w:rsidRPr="00AA14F6" w:rsidTr="00AA14F6">
        <w:trPr>
          <w:trHeight w:val="510"/>
          <w:jc w:val="center"/>
        </w:trPr>
        <w:tc>
          <w:tcPr>
            <w:tcW w:w="8504" w:type="dxa"/>
            <w:gridSpan w:val="2"/>
            <w:vAlign w:val="center"/>
          </w:tcPr>
          <w:p w:rsidR="00AA14F6" w:rsidRPr="00AA14F6" w:rsidRDefault="00BA45F7" w:rsidP="00DD165D">
            <w:pPr>
              <w:jc w:val="center"/>
              <w:rPr>
                <w:b/>
                <w:caps/>
                <w:color w:val="000000" w:themeColor="text1"/>
                <w:sz w:val="30"/>
                <w:szCs w:val="30"/>
              </w:rPr>
            </w:pPr>
            <w:sdt>
              <w:sdtPr>
                <w:rPr>
                  <w:b/>
                  <w:caps/>
                  <w:color w:val="000000" w:themeColor="text1"/>
                  <w:sz w:val="30"/>
                  <w:szCs w:val="30"/>
                </w:rPr>
                <w:alias w:val="Název akce 1"/>
                <w:tag w:val="NazevDok"/>
                <w:id w:val="-775011736"/>
                <w:placeholder>
                  <w:docPart w:val="559EA7A0DA43431A975DBCE2164F2B82"/>
                </w:placeholder>
                <w:text/>
              </w:sdtPr>
              <w:sdtEndPr/>
              <w:sdtContent>
                <w:r w:rsidR="00C44326">
                  <w:rPr>
                    <w:b/>
                    <w:caps/>
                    <w:color w:val="000000" w:themeColor="text1"/>
                    <w:sz w:val="30"/>
                    <w:szCs w:val="30"/>
                  </w:rPr>
                  <w:t xml:space="preserve">Revitalizace výpustných a ochranných </w:t>
                </w:r>
              </w:sdtContent>
            </w:sdt>
            <w:sdt>
              <w:sdtPr>
                <w:rPr>
                  <w:b/>
                  <w:caps/>
                  <w:color w:val="000000" w:themeColor="text1"/>
                  <w:sz w:val="30"/>
                  <w:szCs w:val="30"/>
                </w:rPr>
                <w:alias w:val="Název akce 2"/>
                <w:tag w:val="NazevDok2_"/>
                <w:id w:val="-395816681"/>
                <w:placeholder>
                  <w:docPart w:val="2FC4A17B2AD045D38B5EE9CF82C2F05C"/>
                </w:placeholder>
                <w:text/>
              </w:sdtPr>
              <w:sdtEndPr/>
              <w:sdtContent>
                <w:r w:rsidR="00C44326">
                  <w:rPr>
                    <w:b/>
                    <w:caps/>
                    <w:color w:val="000000" w:themeColor="text1"/>
                    <w:sz w:val="30"/>
                    <w:szCs w:val="30"/>
                  </w:rPr>
                  <w:t>prvků rybníka Černíč</w:t>
                </w:r>
              </w:sdtContent>
            </w:sdt>
            <w:r w:rsidR="00AA14F6" w:rsidRPr="00AA14F6">
              <w:rPr>
                <w:b/>
                <w:caps/>
                <w:color w:val="000000" w:themeColor="text1"/>
                <w:sz w:val="30"/>
                <w:szCs w:val="30"/>
              </w:rPr>
              <w:t xml:space="preserve"> </w:t>
            </w:r>
            <w:sdt>
              <w:sdtPr>
                <w:rPr>
                  <w:b/>
                  <w:caps/>
                  <w:color w:val="000000" w:themeColor="text1"/>
                  <w:sz w:val="30"/>
                  <w:szCs w:val="30"/>
                </w:rPr>
                <w:alias w:val="Název akce 3"/>
                <w:tag w:val="NazevDok3_"/>
                <w:id w:val="1084189934"/>
                <w:placeholder>
                  <w:docPart w:val="1D6BF25BF108471BA91333DB40DF779E"/>
                </w:placeholder>
                <w:showingPlcHdr/>
                <w:text/>
              </w:sdtPr>
              <w:sdtEndPr/>
              <w:sdtContent>
                <w:r w:rsidR="00C44326" w:rsidRPr="00AA14F6">
                  <w:rPr>
                    <w:b/>
                    <w:caps/>
                    <w:color w:val="000000" w:themeColor="text1"/>
                    <w:sz w:val="30"/>
                    <w:szCs w:val="30"/>
                  </w:rPr>
                  <w:t xml:space="preserve"> </w:t>
                </w:r>
              </w:sdtContent>
            </w:sdt>
          </w:p>
        </w:tc>
      </w:tr>
      <w:tr w:rsidR="003B378D" w:rsidRPr="00AA14F6" w:rsidTr="003B378D">
        <w:trPr>
          <w:trHeight w:val="510"/>
          <w:jc w:val="center"/>
        </w:trPr>
        <w:tc>
          <w:tcPr>
            <w:tcW w:w="8504" w:type="dxa"/>
            <w:gridSpan w:val="2"/>
            <w:vAlign w:val="center"/>
          </w:tcPr>
          <w:p w:rsidR="003B378D" w:rsidRPr="003B378D" w:rsidRDefault="00BA45F7" w:rsidP="005C2849">
            <w:pPr>
              <w:jc w:val="center"/>
              <w:rPr>
                <w:caps/>
                <w:color w:val="000000" w:themeColor="text1"/>
                <w:sz w:val="24"/>
                <w:szCs w:val="24"/>
              </w:rPr>
            </w:pPr>
            <w:sdt>
              <w:sdtPr>
                <w:rPr>
                  <w:caps/>
                  <w:color w:val="000000" w:themeColor="text1"/>
                  <w:sz w:val="24"/>
                  <w:szCs w:val="24"/>
                </w:rPr>
                <w:alias w:val="Doplňující název akce"/>
                <w:tag w:val="PodNazev"/>
                <w:id w:val="-1240555608"/>
                <w:placeholder>
                  <w:docPart w:val="A5B936AC95614DF99BAF057D9EAD8BC6"/>
                </w:placeholder>
                <w:text/>
              </w:sdtPr>
              <w:sdtEndPr/>
              <w:sdtContent>
                <w:r w:rsidR="00C44326">
                  <w:rPr>
                    <w:caps/>
                    <w:color w:val="000000" w:themeColor="text1"/>
                    <w:sz w:val="24"/>
                    <w:szCs w:val="24"/>
                  </w:rPr>
                  <w:t>Biologické úpravy v ploše rybníka</w:t>
                </w:r>
              </w:sdtContent>
            </w:sdt>
          </w:p>
        </w:tc>
      </w:tr>
      <w:tr w:rsidR="00FF5336" w:rsidRPr="006B05F3" w:rsidTr="0066347D">
        <w:trPr>
          <w:trHeight w:val="227"/>
          <w:jc w:val="center"/>
        </w:trPr>
        <w:tc>
          <w:tcPr>
            <w:tcW w:w="8504" w:type="dxa"/>
            <w:gridSpan w:val="2"/>
            <w:tcMar>
              <w:top w:w="113" w:type="dxa"/>
              <w:bottom w:w="57" w:type="dxa"/>
              <w:right w:w="113" w:type="dxa"/>
            </w:tcMar>
          </w:tcPr>
          <w:p w:rsidR="00FF5336" w:rsidRPr="003B378D" w:rsidRDefault="00FF5336" w:rsidP="00FF5336">
            <w:pPr>
              <w:tabs>
                <w:tab w:val="left" w:pos="648"/>
              </w:tabs>
              <w:jc w:val="center"/>
              <w:rPr>
                <w:rFonts w:cs="Arial"/>
                <w:bCs/>
                <w:color w:val="000000" w:themeColor="text1"/>
                <w:sz w:val="22"/>
                <w:szCs w:val="22"/>
              </w:rPr>
            </w:pPr>
          </w:p>
        </w:tc>
      </w:tr>
      <w:tr w:rsidR="003B378D" w:rsidRPr="006B05F3" w:rsidTr="00DD3884">
        <w:trPr>
          <w:trHeight w:val="477"/>
          <w:jc w:val="center"/>
        </w:trPr>
        <w:tc>
          <w:tcPr>
            <w:tcW w:w="6946" w:type="dxa"/>
            <w:tcBorders>
              <w:bottom w:val="single" w:sz="4" w:space="0" w:color="auto"/>
            </w:tcBorders>
            <w:tcMar>
              <w:top w:w="113" w:type="dxa"/>
              <w:bottom w:w="57" w:type="dxa"/>
              <w:right w:w="113" w:type="dxa"/>
            </w:tcMar>
          </w:tcPr>
          <w:p w:rsidR="003B378D" w:rsidRDefault="00DD3884" w:rsidP="0066347D">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p w:rsidR="003B378D" w:rsidRPr="001C4D2E" w:rsidRDefault="00BA45F7" w:rsidP="00CD4C3D">
            <w:pPr>
              <w:tabs>
                <w:tab w:val="left" w:pos="648"/>
              </w:tabs>
              <w:jc w:val="left"/>
              <w:rPr>
                <w:rFonts w:cs="Arial"/>
                <w:bCs/>
                <w:color w:val="000000" w:themeColor="text1"/>
                <w:sz w:val="18"/>
                <w:szCs w:val="18"/>
              </w:rPr>
            </w:pPr>
            <w:sdt>
              <w:sdtPr>
                <w:rPr>
                  <w:rFonts w:cs="Arial"/>
                  <w:bCs/>
                  <w:color w:val="000000" w:themeColor="text1"/>
                  <w:sz w:val="22"/>
                  <w:szCs w:val="22"/>
                </w:rPr>
                <w:alias w:val="Stupeň PD"/>
                <w:tag w:val="Stupen"/>
                <w:id w:val="355318287"/>
                <w:placeholder>
                  <w:docPart w:val="E4C204BC23614E86A28111DFC7855B50"/>
                </w:placeholder>
                <w:text/>
              </w:sdtPr>
              <w:sdtEndPr/>
              <w:sdtContent>
                <w:r w:rsidR="000C25AF">
                  <w:rPr>
                    <w:rFonts w:cs="Arial"/>
                    <w:bCs/>
                    <w:color w:val="000000" w:themeColor="text1"/>
                    <w:sz w:val="22"/>
                    <w:szCs w:val="22"/>
                  </w:rPr>
                  <w:t>Dokumentace pro ohlášení stavby</w:t>
                </w:r>
              </w:sdtContent>
            </w:sdt>
          </w:p>
        </w:tc>
        <w:tc>
          <w:tcPr>
            <w:tcW w:w="1558" w:type="dxa"/>
            <w:tcBorders>
              <w:bottom w:val="single" w:sz="4" w:space="0" w:color="auto"/>
            </w:tcBorders>
            <w:tcMar>
              <w:top w:w="113" w:type="dxa"/>
              <w:left w:w="113" w:type="dxa"/>
              <w:bottom w:w="57" w:type="dxa"/>
              <w:right w:w="0" w:type="dxa"/>
            </w:tcMar>
          </w:tcPr>
          <w:p w:rsidR="003B378D" w:rsidRDefault="003B378D" w:rsidP="00FF5336">
            <w:pPr>
              <w:spacing w:after="120"/>
              <w:jc w:val="right"/>
              <w:rPr>
                <w:rFonts w:cs="Arial"/>
                <w:bCs/>
                <w:caps/>
                <w:color w:val="000000" w:themeColor="text1"/>
                <w:sz w:val="12"/>
                <w:szCs w:val="12"/>
              </w:rPr>
            </w:pPr>
            <w:r>
              <w:rPr>
                <w:rFonts w:cs="Arial"/>
                <w:bCs/>
                <w:caps/>
                <w:color w:val="000000" w:themeColor="text1"/>
                <w:sz w:val="12"/>
                <w:szCs w:val="12"/>
              </w:rPr>
              <w:t>Datum:</w:t>
            </w:r>
          </w:p>
          <w:p w:rsidR="003B378D" w:rsidRPr="003B378D" w:rsidRDefault="00BA45F7" w:rsidP="005C2849">
            <w:pPr>
              <w:jc w:val="right"/>
              <w:rPr>
                <w:rFonts w:cs="Arial"/>
                <w:bCs/>
                <w:color w:val="000000" w:themeColor="text1"/>
                <w:sz w:val="22"/>
                <w:szCs w:val="22"/>
              </w:rPr>
            </w:pPr>
            <w:sdt>
              <w:sdtPr>
                <w:rPr>
                  <w:rFonts w:cs="Arial"/>
                  <w:bCs/>
                  <w:color w:val="000000" w:themeColor="text1"/>
                  <w:sz w:val="22"/>
                  <w:szCs w:val="22"/>
                </w:rPr>
                <w:alias w:val="Datum"/>
                <w:tag w:val="DatumCo"/>
                <w:id w:val="872964634"/>
                <w:text/>
              </w:sdtPr>
              <w:sdtEndPr/>
              <w:sdtContent>
                <w:r w:rsidR="000C25AF">
                  <w:rPr>
                    <w:rFonts w:cs="Arial"/>
                    <w:bCs/>
                    <w:color w:val="000000" w:themeColor="text1"/>
                    <w:sz w:val="22"/>
                    <w:szCs w:val="22"/>
                  </w:rPr>
                  <w:t>05/2017</w:t>
                </w:r>
              </w:sdtContent>
            </w:sdt>
          </w:p>
        </w:tc>
      </w:tr>
    </w:tbl>
    <w:p w:rsidR="00083CDD" w:rsidRDefault="00083CDD" w:rsidP="00113C96">
      <w:pPr>
        <w:jc w:val="center"/>
        <w:rPr>
          <w:color w:val="000000" w:themeColor="text1"/>
        </w:rPr>
      </w:pPr>
    </w:p>
    <w:p w:rsidR="00C5703F" w:rsidRDefault="00C5703F" w:rsidP="00113C96">
      <w:pPr>
        <w:jc w:val="center"/>
        <w:rPr>
          <w:color w:val="000000" w:themeColor="text1"/>
        </w:rPr>
      </w:pPr>
    </w:p>
    <w:p w:rsidR="00C5703F" w:rsidRDefault="00C5703F" w:rsidP="00113C96">
      <w:pPr>
        <w:jc w:val="center"/>
        <w:rPr>
          <w:color w:val="000000" w:themeColor="text1"/>
        </w:rPr>
      </w:pPr>
    </w:p>
    <w:sdt>
      <w:sdtPr>
        <w:rPr>
          <w:color w:val="000000" w:themeColor="text1"/>
        </w:rPr>
        <w:alias w:val="Prostor pro ilustrace"/>
        <w:tag w:val="Prostor pro ilustrace"/>
        <w:id w:val="52819659"/>
        <w:picture/>
      </w:sdtPr>
      <w:sdtEndPr/>
      <w:sdtContent>
        <w:p w:rsidR="000F4CEA" w:rsidRDefault="000F4CEA" w:rsidP="000F4CEA">
          <w:pPr>
            <w:jc w:val="center"/>
            <w:rPr>
              <w:color w:val="000000" w:themeColor="text1"/>
            </w:rPr>
          </w:pPr>
          <w:r>
            <w:rPr>
              <w:noProof/>
              <w:color w:val="000000" w:themeColor="text1"/>
            </w:rPr>
            <w:drawing>
              <wp:inline distT="0" distB="0" distL="0" distR="0" wp14:anchorId="592DBF0A" wp14:editId="4B06C311">
                <wp:extent cx="4320000" cy="3240000"/>
                <wp:effectExtent l="19050" t="19050" r="23495" b="17780"/>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320000" cy="3240000"/>
                        </a:xfrm>
                        <a:prstGeom prst="rect">
                          <a:avLst/>
                        </a:prstGeom>
                        <a:noFill/>
                        <a:ln w="12700">
                          <a:solidFill>
                            <a:schemeClr val="tx1"/>
                          </a:solidFill>
                        </a:ln>
                      </pic:spPr>
                    </pic:pic>
                  </a:graphicData>
                </a:graphic>
              </wp:inline>
            </w:drawing>
          </w:r>
        </w:p>
      </w:sdtContent>
    </w:sdt>
    <w:p w:rsidR="00837B86" w:rsidRDefault="00837B86" w:rsidP="00113C96">
      <w:pPr>
        <w:jc w:val="center"/>
        <w:rPr>
          <w:color w:val="000000" w:themeColor="text1"/>
        </w:rPr>
      </w:pPr>
    </w:p>
    <w:p w:rsidR="00C5703F" w:rsidRPr="00F81B53" w:rsidRDefault="00C5703F" w:rsidP="00113C96">
      <w:pPr>
        <w:jc w:val="center"/>
        <w:rPr>
          <w:color w:val="000000" w:themeColor="text1"/>
        </w:rPr>
      </w:pPr>
    </w:p>
    <w:p w:rsidR="000F4CEA" w:rsidRDefault="000F4CEA" w:rsidP="000F4CEA">
      <w:pPr>
        <w:jc w:val="center"/>
        <w:rPr>
          <w:color w:val="000000" w:themeColor="text1"/>
        </w:rPr>
      </w:pPr>
    </w:p>
    <w:p w:rsidR="00453BF9" w:rsidRDefault="00453BF9" w:rsidP="000F4CEA">
      <w:pPr>
        <w:jc w:val="center"/>
        <w:rPr>
          <w:color w:val="000000" w:themeColor="text1"/>
        </w:rPr>
      </w:pPr>
    </w:p>
    <w:p w:rsidR="00453BF9" w:rsidRDefault="00453BF9" w:rsidP="000F4CEA">
      <w:pPr>
        <w:jc w:val="center"/>
        <w:rPr>
          <w:color w:val="000000" w:themeColor="text1"/>
        </w:rPr>
      </w:pPr>
    </w:p>
    <w:p w:rsidR="00083CDD" w:rsidRPr="00F81B53" w:rsidRDefault="00083CDD">
      <w:pPr>
        <w:rPr>
          <w:color w:val="000000" w:themeColor="text1"/>
        </w:rPr>
        <w:sectPr w:rsidR="00083CDD" w:rsidRPr="00F81B53" w:rsidSect="007E461D">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134" w:right="1701" w:bottom="5387" w:left="1701" w:header="709" w:footer="709" w:gutter="0"/>
          <w:cols w:space="708"/>
          <w:titlePg/>
          <w:docGrid w:linePitch="360"/>
        </w:sectPr>
      </w:pPr>
    </w:p>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1418"/>
        <w:gridCol w:w="1417"/>
        <w:gridCol w:w="1417"/>
        <w:gridCol w:w="1418"/>
      </w:tblGrid>
      <w:tr w:rsidR="00F81B53" w:rsidRPr="006B05F3" w:rsidTr="004B2FCB">
        <w:trPr>
          <w:trHeight w:val="510"/>
          <w:jc w:val="center"/>
        </w:trPr>
        <w:tc>
          <w:tcPr>
            <w:tcW w:w="8504" w:type="dxa"/>
            <w:gridSpan w:val="5"/>
            <w:tcBorders>
              <w:top w:val="single" w:sz="4" w:space="0" w:color="auto"/>
              <w:bottom w:val="single" w:sz="4" w:space="0" w:color="auto"/>
            </w:tcBorders>
            <w:vAlign w:val="center"/>
          </w:tcPr>
          <w:p w:rsidR="00A35A69" w:rsidRPr="008266CC" w:rsidRDefault="00BA45F7" w:rsidP="005F7543">
            <w:pPr>
              <w:jc w:val="left"/>
              <w:rPr>
                <w:rFonts w:cs="Arial"/>
                <w:caps/>
                <w:color w:val="000000" w:themeColor="text1"/>
                <w:sz w:val="30"/>
                <w:szCs w:val="30"/>
              </w:rPr>
            </w:pPr>
            <w:sdt>
              <w:sdtPr>
                <w:rPr>
                  <w:rFonts w:cs="Arial"/>
                  <w:bCs/>
                  <w:caps/>
                  <w:color w:val="000000" w:themeColor="text1"/>
                  <w:sz w:val="30"/>
                  <w:szCs w:val="30"/>
                </w:rPr>
                <w:alias w:val="Číslo přílohy"/>
                <w:tag w:val="PrilCislo"/>
                <w:id w:val="65618576"/>
                <w:text/>
              </w:sdtPr>
              <w:sdtEndPr/>
              <w:sdtContent>
                <w:r w:rsidR="00533C2E">
                  <w:rPr>
                    <w:rFonts w:cs="Arial"/>
                    <w:bCs/>
                    <w:caps/>
                    <w:color w:val="000000" w:themeColor="text1"/>
                    <w:sz w:val="30"/>
                    <w:szCs w:val="30"/>
                  </w:rPr>
                  <w:t>A</w:t>
                </w:r>
              </w:sdtContent>
            </w:sdt>
            <w:r w:rsidR="00A35A69" w:rsidRPr="008266CC">
              <w:rPr>
                <w:rFonts w:cs="Arial"/>
                <w:bCs/>
                <w:caps/>
                <w:color w:val="000000" w:themeColor="text1"/>
                <w:sz w:val="30"/>
                <w:szCs w:val="30"/>
              </w:rPr>
              <w:t xml:space="preserve"> </w:t>
            </w:r>
            <w:r w:rsidR="005F7543">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65618579"/>
                <w:text/>
              </w:sdtPr>
              <w:sdtEndPr/>
              <w:sdtContent>
                <w:r w:rsidR="00C44326">
                  <w:rPr>
                    <w:rFonts w:cs="Arial"/>
                    <w:bCs/>
                    <w:caps/>
                    <w:color w:val="000000" w:themeColor="text1"/>
                    <w:sz w:val="30"/>
                    <w:szCs w:val="30"/>
                  </w:rPr>
                  <w:t>Průvodní zpráva</w:t>
                </w:r>
              </w:sdtContent>
            </w:sdt>
          </w:p>
        </w:tc>
      </w:tr>
      <w:tr w:rsidR="008B1388" w:rsidRPr="006B05F3" w:rsidTr="00CC0616">
        <w:trPr>
          <w:trHeight w:val="227"/>
          <w:jc w:val="center"/>
        </w:trPr>
        <w:tc>
          <w:tcPr>
            <w:tcW w:w="7086" w:type="dxa"/>
            <w:gridSpan w:val="4"/>
            <w:tcBorders>
              <w:top w:val="single" w:sz="4" w:space="0" w:color="auto"/>
              <w:bottom w:val="single" w:sz="4" w:space="0" w:color="auto"/>
              <w:right w:val="single" w:sz="4" w:space="0" w:color="auto"/>
            </w:tcBorders>
            <w:tcMar>
              <w:top w:w="113" w:type="dxa"/>
              <w:bottom w:w="57" w:type="dxa"/>
              <w:right w:w="113" w:type="dxa"/>
            </w:tcMar>
          </w:tcPr>
          <w:p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ÚPLNÝ NÁZEV AKCE (PROJEKTU):</w:t>
            </w:r>
          </w:p>
          <w:p w:rsidR="008B1388" w:rsidRPr="00735764" w:rsidRDefault="00BA45F7" w:rsidP="005C2849">
            <w:pPr>
              <w:jc w:val="left"/>
              <w:rPr>
                <w:rFonts w:cs="Arial"/>
                <w:bCs/>
                <w:caps/>
                <w:color w:val="000000" w:themeColor="text1"/>
                <w:sz w:val="18"/>
                <w:szCs w:val="18"/>
              </w:rPr>
            </w:pPr>
            <w:sdt>
              <w:sdtPr>
                <w:rPr>
                  <w:rFonts w:cs="Arial"/>
                  <w:bCs/>
                  <w:color w:val="000000" w:themeColor="text1"/>
                  <w:sz w:val="18"/>
                  <w:szCs w:val="18"/>
                </w:rPr>
                <w:alias w:val="Název akce 1"/>
                <w:tag w:val="NazevDok"/>
                <w:id w:val="-1403363427"/>
                <w:text/>
              </w:sdtPr>
              <w:sdtEndPr/>
              <w:sdtContent>
                <w:r w:rsidR="000F4CEA">
                  <w:rPr>
                    <w:rFonts w:cs="Arial"/>
                    <w:bCs/>
                    <w:color w:val="000000" w:themeColor="text1"/>
                    <w:sz w:val="18"/>
                    <w:szCs w:val="18"/>
                  </w:rPr>
                  <w:t xml:space="preserve">Revitalizace výpustných a ochranných </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2"/>
                <w:tag w:val="NazevDok2_"/>
                <w:id w:val="1692883506"/>
                <w:text/>
              </w:sdtPr>
              <w:sdtEndPr/>
              <w:sdtContent>
                <w:r w:rsidR="000F4CEA">
                  <w:rPr>
                    <w:rFonts w:cs="Arial"/>
                    <w:bCs/>
                    <w:color w:val="000000" w:themeColor="text1"/>
                    <w:sz w:val="18"/>
                    <w:szCs w:val="18"/>
                  </w:rPr>
                  <w:t>prvků rybníka Černíč</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3"/>
                <w:tag w:val="NazevDok3_"/>
                <w:id w:val="2134281042"/>
                <w:showingPlcHdr/>
                <w:text/>
              </w:sdtPr>
              <w:sdtEndPr/>
              <w:sdtContent>
                <w:r w:rsidR="00C44326">
                  <w:rPr>
                    <w:rFonts w:cs="Arial"/>
                    <w:bCs/>
                    <w:color w:val="000000" w:themeColor="text1"/>
                    <w:sz w:val="18"/>
                    <w:szCs w:val="18"/>
                  </w:rPr>
                  <w:t xml:space="preserve">     </w:t>
                </w:r>
              </w:sdtContent>
            </w:sdt>
          </w:p>
        </w:tc>
        <w:tc>
          <w:tcPr>
            <w:tcW w:w="1418" w:type="dxa"/>
            <w:tcBorders>
              <w:top w:val="single" w:sz="4" w:space="0" w:color="auto"/>
              <w:left w:val="single" w:sz="4" w:space="0" w:color="auto"/>
              <w:bottom w:val="single" w:sz="4" w:space="0" w:color="auto"/>
            </w:tcBorders>
            <w:tcMar>
              <w:top w:w="57" w:type="dxa"/>
              <w:left w:w="113" w:type="dxa"/>
              <w:bottom w:w="57" w:type="dxa"/>
              <w:right w:w="113" w:type="dxa"/>
            </w:tcMar>
          </w:tcPr>
          <w:p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Datum:</w:t>
            </w:r>
          </w:p>
          <w:p w:rsidR="008B1388" w:rsidRPr="006B05F3" w:rsidRDefault="00BA45F7" w:rsidP="005C2849">
            <w:pPr>
              <w:jc w:val="left"/>
              <w:rPr>
                <w:rFonts w:cs="Arial"/>
                <w:bCs/>
                <w:caps/>
                <w:color w:val="000000" w:themeColor="text1"/>
                <w:sz w:val="18"/>
                <w:szCs w:val="18"/>
              </w:rPr>
            </w:pPr>
            <w:sdt>
              <w:sdtPr>
                <w:rPr>
                  <w:color w:val="000000" w:themeColor="text1"/>
                  <w:sz w:val="18"/>
                  <w:szCs w:val="18"/>
                </w:rPr>
                <w:alias w:val="Datum"/>
                <w:tag w:val="DatumCo"/>
                <w:id w:val="671768114"/>
                <w:text/>
              </w:sdtPr>
              <w:sdtEndPr/>
              <w:sdtContent>
                <w:r w:rsidR="000C25AF">
                  <w:rPr>
                    <w:color w:val="000000" w:themeColor="text1"/>
                    <w:sz w:val="18"/>
                    <w:szCs w:val="18"/>
                  </w:rPr>
                  <w:t>05/2017</w:t>
                </w:r>
              </w:sdtContent>
            </w:sdt>
          </w:p>
        </w:tc>
      </w:tr>
      <w:tr w:rsidR="00CC0616" w:rsidRPr="006B05F3"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Podnázev:</w:t>
            </w:r>
          </w:p>
          <w:p w:rsidR="00CC0616" w:rsidRPr="001C4D2E" w:rsidRDefault="00BA45F7" w:rsidP="005C2849">
            <w:pPr>
              <w:tabs>
                <w:tab w:val="left" w:pos="648"/>
              </w:tabs>
              <w:jc w:val="left"/>
              <w:rPr>
                <w:rFonts w:cs="Arial"/>
                <w:bCs/>
                <w:color w:val="000000" w:themeColor="text1"/>
                <w:sz w:val="18"/>
                <w:szCs w:val="18"/>
              </w:rPr>
            </w:pPr>
            <w:sdt>
              <w:sdtPr>
                <w:rPr>
                  <w:color w:val="000000" w:themeColor="text1"/>
                  <w:sz w:val="18"/>
                  <w:szCs w:val="18"/>
                </w:rPr>
                <w:alias w:val="Doplňující název akce"/>
                <w:tag w:val="PodNazev"/>
                <w:id w:val="-645740428"/>
                <w:text/>
              </w:sdtPr>
              <w:sdtEndPr/>
              <w:sdtContent>
                <w:r w:rsidR="000C25AF">
                  <w:rPr>
                    <w:color w:val="000000" w:themeColor="text1"/>
                    <w:sz w:val="18"/>
                    <w:szCs w:val="18"/>
                  </w:rPr>
                  <w:t>Biologické úpravy v ploše rybníka</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p w:rsidR="00CC0616" w:rsidRPr="001C4D2E" w:rsidRDefault="00BA45F7" w:rsidP="00CD4C3D">
            <w:pPr>
              <w:jc w:val="left"/>
              <w:rPr>
                <w:rFonts w:cs="Arial"/>
                <w:bCs/>
                <w:color w:val="000000" w:themeColor="text1"/>
                <w:sz w:val="18"/>
                <w:szCs w:val="18"/>
              </w:rPr>
            </w:pPr>
            <w:sdt>
              <w:sdtPr>
                <w:rPr>
                  <w:color w:val="000000" w:themeColor="text1"/>
                  <w:sz w:val="18"/>
                  <w:szCs w:val="18"/>
                </w:rPr>
                <w:alias w:val="Stupeň PD"/>
                <w:tag w:val="Stupen"/>
                <w:id w:val="-281964322"/>
                <w:text/>
              </w:sdtPr>
              <w:sdtEndPr/>
              <w:sdtContent>
                <w:r w:rsidR="000C25AF">
                  <w:rPr>
                    <w:color w:val="000000" w:themeColor="text1"/>
                    <w:sz w:val="18"/>
                    <w:szCs w:val="18"/>
                  </w:rPr>
                  <w:t>Dokumentace pro ohlášení stavby</w:t>
                </w:r>
              </w:sdtContent>
            </w:sdt>
          </w:p>
        </w:tc>
      </w:tr>
      <w:tr w:rsidR="006B05F3" w:rsidRPr="006B05F3"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Objednatel:</w:t>
            </w:r>
          </w:p>
          <w:p w:rsidR="006B05F3" w:rsidRPr="001C4D2E" w:rsidRDefault="00BA45F7" w:rsidP="005C2849">
            <w:pPr>
              <w:tabs>
                <w:tab w:val="left" w:pos="648"/>
              </w:tabs>
              <w:jc w:val="left"/>
              <w:rPr>
                <w:rFonts w:cs="Arial"/>
                <w:bCs/>
                <w:color w:val="000000" w:themeColor="text1"/>
                <w:sz w:val="18"/>
                <w:szCs w:val="18"/>
              </w:rPr>
            </w:pPr>
            <w:sdt>
              <w:sdtPr>
                <w:rPr>
                  <w:rFonts w:cs="Arial"/>
                  <w:bCs/>
                  <w:color w:val="000000" w:themeColor="text1"/>
                  <w:sz w:val="18"/>
                  <w:szCs w:val="18"/>
                </w:rPr>
                <w:alias w:val="Objednatel (investor)"/>
                <w:tag w:val="OFirma"/>
                <w:id w:val="701987902"/>
                <w:text/>
              </w:sdtPr>
              <w:sdtEndPr/>
              <w:sdtContent>
                <w:r w:rsidR="000F4CEA">
                  <w:rPr>
                    <w:rFonts w:cs="Arial"/>
                    <w:bCs/>
                    <w:color w:val="000000" w:themeColor="text1"/>
                    <w:sz w:val="18"/>
                    <w:szCs w:val="18"/>
                  </w:rPr>
                  <w:t>Agentura ochrany přírody a krajiny České republiky</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Adresa:</w:t>
            </w:r>
          </w:p>
          <w:p w:rsidR="006B05F3" w:rsidRPr="001C4D2E" w:rsidRDefault="00BA45F7" w:rsidP="005C2849">
            <w:pPr>
              <w:jc w:val="left"/>
              <w:rPr>
                <w:rFonts w:cs="Arial"/>
                <w:bCs/>
                <w:color w:val="000000" w:themeColor="text1"/>
                <w:sz w:val="18"/>
                <w:szCs w:val="18"/>
              </w:rPr>
            </w:pPr>
            <w:sdt>
              <w:sdtPr>
                <w:rPr>
                  <w:rFonts w:cs="Arial"/>
                  <w:bCs/>
                  <w:color w:val="000000" w:themeColor="text1"/>
                  <w:sz w:val="18"/>
                  <w:szCs w:val="18"/>
                </w:rPr>
                <w:alias w:val="Adresa objednatele - ulice"/>
                <w:tag w:val="OAdresa"/>
                <w:id w:val="-1047531134"/>
                <w:text/>
              </w:sdtPr>
              <w:sdtEndPr/>
              <w:sdtContent>
                <w:r w:rsidR="000F4CEA">
                  <w:rPr>
                    <w:rFonts w:cs="Arial"/>
                    <w:bCs/>
                    <w:color w:val="000000" w:themeColor="text1"/>
                    <w:sz w:val="18"/>
                    <w:szCs w:val="18"/>
                  </w:rPr>
                  <w:t>Kaplanova</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číslo orientační"/>
                <w:tag w:val="OCO"/>
                <w:id w:val="1903559515"/>
                <w:text/>
              </w:sdtPr>
              <w:sdtEndPr/>
              <w:sdtContent>
                <w:r w:rsidR="000F4CEA">
                  <w:rPr>
                    <w:rFonts w:cs="Arial"/>
                    <w:bCs/>
                    <w:color w:val="000000" w:themeColor="text1"/>
                    <w:sz w:val="18"/>
                    <w:szCs w:val="18"/>
                  </w:rPr>
                  <w:t>1</w:t>
                </w:r>
              </w:sdtContent>
            </w:sdt>
            <w:r w:rsidR="006B05F3" w:rsidRPr="001C4D2E">
              <w:rPr>
                <w:rFonts w:cs="Arial"/>
                <w:bCs/>
                <w:color w:val="000000" w:themeColor="text1"/>
                <w:sz w:val="18"/>
                <w:szCs w:val="18"/>
              </w:rPr>
              <w:t>/</w:t>
            </w:r>
            <w:sdt>
              <w:sdtPr>
                <w:rPr>
                  <w:rFonts w:cs="Arial"/>
                  <w:bCs/>
                  <w:color w:val="000000" w:themeColor="text1"/>
                  <w:sz w:val="18"/>
                  <w:szCs w:val="18"/>
                </w:rPr>
                <w:alias w:val="Adresa objednatele - číslo popisné"/>
                <w:tag w:val="OCP"/>
                <w:id w:val="323009952"/>
                <w:text/>
              </w:sdtPr>
              <w:sdtEndPr/>
              <w:sdtContent>
                <w:r w:rsidR="000F4CEA">
                  <w:rPr>
                    <w:rFonts w:cs="Arial"/>
                    <w:bCs/>
                    <w:color w:val="000000" w:themeColor="text1"/>
                    <w:sz w:val="18"/>
                    <w:szCs w:val="18"/>
                  </w:rPr>
                  <w:t>1931</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PSČ"/>
                <w:tag w:val="OPSC"/>
                <w:id w:val="277845680"/>
                <w:text/>
              </w:sdtPr>
              <w:sdtEndPr/>
              <w:sdtContent>
                <w:r w:rsidR="000F4CEA">
                  <w:rPr>
                    <w:rFonts w:cs="Arial"/>
                    <w:bCs/>
                    <w:color w:val="000000" w:themeColor="text1"/>
                    <w:sz w:val="18"/>
                    <w:szCs w:val="18"/>
                  </w:rPr>
                  <w:t>148 00</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město"/>
                <w:tag w:val="OMesto"/>
                <w:id w:val="1124354929"/>
                <w:text/>
              </w:sdtPr>
              <w:sdtEndPr/>
              <w:sdtContent>
                <w:r w:rsidR="000F4CEA">
                  <w:rPr>
                    <w:rFonts w:cs="Arial"/>
                    <w:bCs/>
                    <w:color w:val="000000" w:themeColor="text1"/>
                    <w:sz w:val="18"/>
                    <w:szCs w:val="18"/>
                  </w:rPr>
                  <w:t>Praha - Chodov</w:t>
                </w:r>
              </w:sdtContent>
            </w:sdt>
          </w:p>
        </w:tc>
      </w:tr>
      <w:tr w:rsidR="00CC0616" w:rsidRPr="006B05F3" w:rsidTr="0066347D">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Z</w:t>
            </w:r>
            <w:r w:rsidR="00D95B8E">
              <w:rPr>
                <w:rFonts w:cs="Arial"/>
                <w:bCs/>
                <w:caps/>
                <w:color w:val="000000" w:themeColor="text1"/>
                <w:sz w:val="12"/>
                <w:szCs w:val="12"/>
              </w:rPr>
              <w:t>hotovitel</w:t>
            </w:r>
            <w:r>
              <w:rPr>
                <w:rFonts w:cs="Arial"/>
                <w:bCs/>
                <w:caps/>
                <w:color w:val="000000" w:themeColor="text1"/>
                <w:sz w:val="12"/>
                <w:szCs w:val="12"/>
              </w:rPr>
              <w:t>:</w:t>
            </w:r>
          </w:p>
          <w:p w:rsidR="00CC0616" w:rsidRPr="001C4D2E" w:rsidRDefault="00BA45F7" w:rsidP="005C2849">
            <w:pPr>
              <w:tabs>
                <w:tab w:val="left" w:pos="648"/>
              </w:tabs>
              <w:jc w:val="left"/>
              <w:rPr>
                <w:rFonts w:cs="Arial"/>
                <w:bCs/>
                <w:color w:val="000000" w:themeColor="text1"/>
                <w:sz w:val="18"/>
                <w:szCs w:val="18"/>
              </w:rPr>
            </w:pPr>
            <w:sdt>
              <w:sdtPr>
                <w:rPr>
                  <w:rFonts w:cs="Arial"/>
                  <w:bCs/>
                  <w:color w:val="000000" w:themeColor="text1"/>
                  <w:sz w:val="18"/>
                  <w:szCs w:val="18"/>
                </w:rPr>
                <w:alias w:val="Zpracovatel"/>
                <w:tag w:val="ZFirma"/>
                <w:id w:val="-312251291"/>
                <w:text/>
              </w:sdtPr>
              <w:sdtEndPr/>
              <w:sdtContent>
                <w:r w:rsidR="005C2849">
                  <w:rPr>
                    <w:rFonts w:cs="Arial"/>
                    <w:bCs/>
                    <w:color w:val="000000" w:themeColor="text1"/>
                    <w:sz w:val="18"/>
                    <w:szCs w:val="18"/>
                  </w:rPr>
                  <w:t>Sweco Hydroprojekt a.s.</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Adresa:</w:t>
            </w:r>
          </w:p>
          <w:p w:rsidR="00CC0616" w:rsidRDefault="00BA45F7" w:rsidP="005C2849">
            <w:pPr>
              <w:jc w:val="left"/>
              <w:rPr>
                <w:rFonts w:cs="Arial"/>
                <w:bCs/>
                <w:caps/>
                <w:color w:val="000000" w:themeColor="text1"/>
                <w:sz w:val="12"/>
                <w:szCs w:val="12"/>
              </w:rPr>
            </w:pPr>
            <w:sdt>
              <w:sdtPr>
                <w:rPr>
                  <w:rFonts w:cs="Arial"/>
                  <w:bCs/>
                  <w:color w:val="000000" w:themeColor="text1"/>
                  <w:sz w:val="18"/>
                  <w:szCs w:val="18"/>
                </w:rPr>
                <w:alias w:val="Adresa zpracovatele"/>
                <w:tag w:val="ZAdresa"/>
                <w:id w:val="-1274784271"/>
                <w:text/>
              </w:sdtPr>
              <w:sdtEndPr/>
              <w:sdtContent>
                <w:r w:rsidR="000F4CEA">
                  <w:rPr>
                    <w:rFonts w:cs="Arial"/>
                    <w:bCs/>
                    <w:color w:val="000000" w:themeColor="text1"/>
                    <w:sz w:val="18"/>
                    <w:szCs w:val="18"/>
                  </w:rPr>
                  <w:t>Táborská 31, 140 16 Praha 4</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Generální ředitel:</w:t>
            </w:r>
          </w:p>
          <w:p w:rsidR="00CC0616" w:rsidRPr="001C4D2E" w:rsidRDefault="00BA45F7" w:rsidP="005C2849">
            <w:pPr>
              <w:jc w:val="left"/>
              <w:rPr>
                <w:rFonts w:cs="Arial"/>
                <w:bCs/>
                <w:color w:val="000000" w:themeColor="text1"/>
                <w:sz w:val="18"/>
                <w:szCs w:val="18"/>
              </w:rPr>
            </w:pPr>
            <w:sdt>
              <w:sdtPr>
                <w:rPr>
                  <w:rFonts w:cs="Arial"/>
                  <w:bCs/>
                  <w:color w:val="000000" w:themeColor="text1"/>
                  <w:sz w:val="18"/>
                  <w:szCs w:val="18"/>
                </w:rPr>
                <w:alias w:val="Generální ředitel"/>
                <w:tag w:val="GR"/>
                <w:id w:val="1396937729"/>
                <w:text/>
              </w:sdtPr>
              <w:sdtEndPr/>
              <w:sdtContent>
                <w:r w:rsidR="00D80BD7">
                  <w:rPr>
                    <w:rFonts w:cs="Arial"/>
                    <w:bCs/>
                    <w:color w:val="000000" w:themeColor="text1"/>
                    <w:sz w:val="18"/>
                    <w:szCs w:val="18"/>
                  </w:rPr>
                  <w:t>Ing. Milan Moravec, Ph.D.</w:t>
                </w:r>
              </w:sdtContent>
            </w:sdt>
          </w:p>
        </w:tc>
      </w:tr>
      <w:tr w:rsidR="00CC0616" w:rsidRPr="006B05F3" w:rsidTr="00CC0616">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Hlavní inženýr projektu:</w:t>
            </w:r>
          </w:p>
          <w:p w:rsidR="00CC0616" w:rsidRPr="001C4D2E" w:rsidRDefault="00BA45F7" w:rsidP="005C2849">
            <w:pPr>
              <w:tabs>
                <w:tab w:val="left" w:pos="648"/>
              </w:tabs>
              <w:jc w:val="left"/>
              <w:rPr>
                <w:rFonts w:cs="Arial"/>
                <w:bCs/>
                <w:color w:val="000000" w:themeColor="text1"/>
                <w:sz w:val="18"/>
                <w:szCs w:val="18"/>
              </w:rPr>
            </w:pPr>
            <w:sdt>
              <w:sdtPr>
                <w:rPr>
                  <w:rFonts w:cs="Arial"/>
                  <w:bCs/>
                  <w:color w:val="000000" w:themeColor="text1"/>
                  <w:sz w:val="18"/>
                  <w:szCs w:val="18"/>
                </w:rPr>
                <w:alias w:val="Hlavní inženýr projektu"/>
                <w:tag w:val="HIP"/>
                <w:id w:val="-1310792405"/>
                <w:text/>
              </w:sdtPr>
              <w:sdtEndPr/>
              <w:sdtContent>
                <w:r w:rsidR="000F4CEA">
                  <w:rPr>
                    <w:rFonts w:cs="Arial"/>
                    <w:bCs/>
                    <w:color w:val="000000" w:themeColor="text1"/>
                    <w:sz w:val="18"/>
                    <w:szCs w:val="18"/>
                  </w:rPr>
                  <w:t>Ing. Miroslav Lubas</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Ředitel divize:</w:t>
            </w:r>
          </w:p>
          <w:p w:rsidR="00CC0616" w:rsidRDefault="00BA45F7" w:rsidP="005C2849">
            <w:pPr>
              <w:jc w:val="left"/>
              <w:rPr>
                <w:rFonts w:cs="Arial"/>
                <w:bCs/>
                <w:caps/>
                <w:color w:val="000000" w:themeColor="text1"/>
                <w:sz w:val="12"/>
                <w:szCs w:val="12"/>
              </w:rPr>
            </w:pPr>
            <w:sdt>
              <w:sdtPr>
                <w:rPr>
                  <w:rFonts w:cs="Arial"/>
                  <w:bCs/>
                  <w:color w:val="000000" w:themeColor="text1"/>
                  <w:sz w:val="18"/>
                  <w:szCs w:val="18"/>
                </w:rPr>
                <w:alias w:val="Ředitel divize"/>
                <w:tag w:val="ROVU"/>
                <w:id w:val="1526520720"/>
                <w:text/>
              </w:sdtPr>
              <w:sdtEndPr/>
              <w:sdtContent>
                <w:r w:rsidR="00671217">
                  <w:rPr>
                    <w:rFonts w:cs="Arial"/>
                    <w:bCs/>
                    <w:color w:val="000000" w:themeColor="text1"/>
                    <w:sz w:val="18"/>
                    <w:szCs w:val="18"/>
                  </w:rPr>
                  <w:t>Ing. Petr Matějček</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Technická kontrola:</w:t>
            </w:r>
          </w:p>
          <w:p w:rsidR="00CC0616" w:rsidRPr="001C4D2E" w:rsidRDefault="00BA45F7" w:rsidP="005C2849">
            <w:pPr>
              <w:jc w:val="left"/>
              <w:rPr>
                <w:rFonts w:cs="Arial"/>
                <w:bCs/>
                <w:color w:val="000000" w:themeColor="text1"/>
                <w:sz w:val="18"/>
                <w:szCs w:val="18"/>
              </w:rPr>
            </w:pPr>
            <w:sdt>
              <w:sdtPr>
                <w:rPr>
                  <w:rFonts w:cs="Arial"/>
                  <w:bCs/>
                  <w:color w:val="000000" w:themeColor="text1"/>
                  <w:sz w:val="18"/>
                  <w:szCs w:val="18"/>
                </w:rPr>
                <w:alias w:val="Technická kontrola"/>
                <w:tag w:val="KJ"/>
                <w:id w:val="1257795730"/>
                <w:text/>
              </w:sdtPr>
              <w:sdtEndPr/>
              <w:sdtContent>
                <w:r w:rsidR="000F4CEA">
                  <w:rPr>
                    <w:rFonts w:cs="Arial"/>
                    <w:bCs/>
                    <w:color w:val="000000" w:themeColor="text1"/>
                    <w:sz w:val="18"/>
                    <w:szCs w:val="18"/>
                  </w:rPr>
                  <w:t>Ing. Radek Veselý</w:t>
                </w:r>
              </w:sdtContent>
            </w:sdt>
          </w:p>
        </w:tc>
      </w:tr>
      <w:tr w:rsidR="001D557C" w:rsidRPr="006B05F3" w:rsidTr="001D557C">
        <w:trPr>
          <w:trHeight w:val="227"/>
          <w:jc w:val="center"/>
        </w:trPr>
        <w:tc>
          <w:tcPr>
            <w:tcW w:w="8504" w:type="dxa"/>
            <w:gridSpan w:val="5"/>
            <w:tcBorders>
              <w:top w:val="single" w:sz="4" w:space="0" w:color="auto"/>
              <w:bottom w:val="single" w:sz="4" w:space="0" w:color="auto"/>
            </w:tcBorders>
            <w:tcMar>
              <w:top w:w="113" w:type="dxa"/>
              <w:bottom w:w="57" w:type="dxa"/>
              <w:right w:w="113" w:type="dxa"/>
            </w:tcMar>
          </w:tcPr>
          <w:p w:rsidR="001D557C" w:rsidRDefault="001D557C" w:rsidP="005E584A"/>
          <w:p w:rsidR="00CA1682" w:rsidRDefault="00CA1682" w:rsidP="005E584A"/>
          <w:p w:rsidR="00CA1682" w:rsidRDefault="00CA1682"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4F107D" w:rsidRDefault="004F107D" w:rsidP="005E584A"/>
          <w:p w:rsidR="005E584A" w:rsidRDefault="005E584A" w:rsidP="005E584A"/>
          <w:p w:rsidR="005C2849" w:rsidRDefault="005C2849" w:rsidP="005E584A"/>
          <w:p w:rsidR="005E584A" w:rsidRDefault="005E584A" w:rsidP="005E584A"/>
          <w:p w:rsidR="00CA1682" w:rsidRDefault="00CA1682" w:rsidP="005E584A"/>
          <w:p w:rsidR="00CA1682" w:rsidRDefault="00CA1682" w:rsidP="005E584A"/>
          <w:p w:rsidR="00CA1682" w:rsidRDefault="00CA1682" w:rsidP="005E584A"/>
          <w:p w:rsidR="00CA1682" w:rsidRDefault="00CA1682" w:rsidP="005E584A"/>
          <w:p w:rsidR="00CA1682" w:rsidRDefault="00CA1682" w:rsidP="005E584A"/>
          <w:p w:rsidR="00CA1682" w:rsidRDefault="00CA1682" w:rsidP="005E584A"/>
          <w:p w:rsidR="00CA1682" w:rsidRDefault="00CA1682" w:rsidP="0066347D">
            <w:pPr>
              <w:spacing w:after="120"/>
              <w:jc w:val="left"/>
              <w:rPr>
                <w:rFonts w:cs="Arial"/>
                <w:bCs/>
                <w:caps/>
                <w:color w:val="000000" w:themeColor="text1"/>
                <w:sz w:val="12"/>
                <w:szCs w:val="12"/>
              </w:rPr>
            </w:pPr>
          </w:p>
        </w:tc>
      </w:tr>
      <w:tr w:rsidR="001D557C" w:rsidRPr="006B05F3" w:rsidTr="001D557C">
        <w:trPr>
          <w:trHeight w:val="227"/>
          <w:jc w:val="center"/>
        </w:trPr>
        <w:tc>
          <w:tcPr>
            <w:tcW w:w="8504" w:type="dxa"/>
            <w:gridSpan w:val="5"/>
            <w:tcBorders>
              <w:top w:val="single" w:sz="4" w:space="0" w:color="auto"/>
            </w:tcBorders>
            <w:tcMar>
              <w:top w:w="113" w:type="dxa"/>
              <w:bottom w:w="57" w:type="dxa"/>
              <w:right w:w="113" w:type="dxa"/>
            </w:tcMar>
          </w:tcPr>
          <w:p w:rsidR="001D557C" w:rsidRDefault="001D557C" w:rsidP="001D557C">
            <w:pPr>
              <w:rPr>
                <w:color w:val="000000" w:themeColor="text1"/>
                <w:sz w:val="16"/>
                <w:szCs w:val="16"/>
              </w:rPr>
            </w:pPr>
            <w:r w:rsidRPr="00F81B53">
              <w:rPr>
                <w:color w:val="000000" w:themeColor="text1"/>
                <w:sz w:val="16"/>
                <w:szCs w:val="16"/>
              </w:rPr>
              <w:t xml:space="preserve">Společnost </w:t>
            </w:r>
            <w:r w:rsidRPr="001D557C">
              <w:rPr>
                <w:b/>
                <w:color w:val="000000" w:themeColor="text1"/>
                <w:sz w:val="16"/>
                <w:szCs w:val="16"/>
              </w:rPr>
              <w:t>Sweco</w:t>
            </w:r>
            <w:r w:rsidR="00A20560">
              <w:rPr>
                <w:b/>
                <w:color w:val="000000" w:themeColor="text1"/>
                <w:sz w:val="16"/>
                <w:szCs w:val="16"/>
              </w:rPr>
              <w:t> </w:t>
            </w:r>
            <w:r w:rsidRPr="001D557C">
              <w:rPr>
                <w:b/>
                <w:color w:val="000000" w:themeColor="text1"/>
                <w:sz w:val="16"/>
                <w:szCs w:val="16"/>
              </w:rPr>
              <w:t>Hydroprojekt</w:t>
            </w:r>
            <w:r w:rsidR="00A20560">
              <w:rPr>
                <w:b/>
                <w:color w:val="000000" w:themeColor="text1"/>
                <w:sz w:val="16"/>
                <w:szCs w:val="16"/>
              </w:rPr>
              <w:t> </w:t>
            </w:r>
            <w:r w:rsidRPr="001D557C">
              <w:rPr>
                <w:b/>
                <w:color w:val="000000" w:themeColor="text1"/>
                <w:sz w:val="16"/>
                <w:szCs w:val="16"/>
              </w:rPr>
              <w:t>a.s.</w:t>
            </w:r>
            <w:r w:rsidRPr="00F81B53">
              <w:rPr>
                <w:color w:val="000000" w:themeColor="text1"/>
                <w:sz w:val="16"/>
                <w:szCs w:val="16"/>
              </w:rPr>
              <w:t xml:space="preserve"> je certifikovaná dle norem </w:t>
            </w:r>
            <w:r w:rsidRPr="00F81B53">
              <w:rPr>
                <w:b/>
                <w:color w:val="000000" w:themeColor="text1"/>
                <w:sz w:val="16"/>
                <w:szCs w:val="16"/>
              </w:rPr>
              <w:t>ČSN EN ISO 9001:2009</w:t>
            </w:r>
            <w:r w:rsidRPr="00F81B53">
              <w:rPr>
                <w:color w:val="000000" w:themeColor="text1"/>
                <w:sz w:val="16"/>
                <w:szCs w:val="16"/>
              </w:rPr>
              <w:t xml:space="preserve">, </w:t>
            </w:r>
            <w:r w:rsidRPr="00F81B53">
              <w:rPr>
                <w:b/>
                <w:color w:val="000000" w:themeColor="text1"/>
                <w:sz w:val="16"/>
                <w:szCs w:val="16"/>
              </w:rPr>
              <w:t>ČSN EN ISO 14001:2005</w:t>
            </w:r>
            <w:r w:rsidRPr="00F81B53">
              <w:rPr>
                <w:color w:val="000000" w:themeColor="text1"/>
                <w:sz w:val="16"/>
                <w:szCs w:val="16"/>
              </w:rPr>
              <w:t xml:space="preserve"> a </w:t>
            </w:r>
            <w:r w:rsidRPr="00F81B53">
              <w:rPr>
                <w:b/>
                <w:color w:val="000000" w:themeColor="text1"/>
                <w:sz w:val="16"/>
                <w:szCs w:val="16"/>
              </w:rPr>
              <w:t>ČSN OHSAS 18001:2008</w:t>
            </w:r>
            <w:r w:rsidRPr="00F81B53">
              <w:rPr>
                <w:color w:val="000000" w:themeColor="text1"/>
                <w:sz w:val="16"/>
                <w:szCs w:val="16"/>
              </w:rPr>
              <w:t>.</w:t>
            </w:r>
          </w:p>
          <w:p w:rsidR="001D557C" w:rsidRPr="00F81B53" w:rsidRDefault="001D557C" w:rsidP="001D557C">
            <w:pPr>
              <w:rPr>
                <w:color w:val="000000" w:themeColor="text1"/>
                <w:sz w:val="16"/>
                <w:szCs w:val="16"/>
              </w:rPr>
            </w:pPr>
          </w:p>
          <w:p w:rsidR="001D557C" w:rsidRPr="00F81B53" w:rsidRDefault="001D557C" w:rsidP="001D557C">
            <w:pPr>
              <w:tabs>
                <w:tab w:val="right" w:pos="8505"/>
              </w:tabs>
              <w:ind w:right="136"/>
              <w:jc w:val="left"/>
              <w:rPr>
                <w:b/>
                <w:color w:val="000000" w:themeColor="text1"/>
                <w:sz w:val="18"/>
              </w:rPr>
            </w:pPr>
            <w:r w:rsidRPr="00F81B53">
              <w:rPr>
                <w:b/>
                <w:color w:val="000000" w:themeColor="text1"/>
                <w:sz w:val="18"/>
              </w:rPr>
              <w:sym w:font="Times New Roman" w:char="00A9"/>
            </w:r>
            <w:r w:rsidRPr="00F81B53">
              <w:rPr>
                <w:b/>
                <w:color w:val="000000" w:themeColor="text1"/>
                <w:sz w:val="18"/>
              </w:rPr>
              <w:t> </w:t>
            </w:r>
            <w:r>
              <w:rPr>
                <w:b/>
                <w:color w:val="000000" w:themeColor="text1"/>
                <w:sz w:val="18"/>
              </w:rPr>
              <w:t>Sweco</w:t>
            </w:r>
            <w:r w:rsidR="00A20560">
              <w:rPr>
                <w:b/>
                <w:color w:val="000000" w:themeColor="text1"/>
                <w:sz w:val="18"/>
              </w:rPr>
              <w:t> </w:t>
            </w:r>
            <w:r>
              <w:rPr>
                <w:b/>
                <w:color w:val="000000" w:themeColor="text1"/>
                <w:sz w:val="18"/>
              </w:rPr>
              <w:t>Hydroprojekt</w:t>
            </w:r>
            <w:r w:rsidR="00A20560">
              <w:rPr>
                <w:b/>
                <w:color w:val="000000" w:themeColor="text1"/>
                <w:sz w:val="18"/>
              </w:rPr>
              <w:t> </w:t>
            </w:r>
            <w:r w:rsidRPr="00F81B53">
              <w:rPr>
                <w:b/>
                <w:color w:val="000000" w:themeColor="text1"/>
                <w:sz w:val="18"/>
              </w:rPr>
              <w:t>a.s.</w:t>
            </w:r>
          </w:p>
          <w:p w:rsidR="001D557C" w:rsidRPr="00F81B53" w:rsidRDefault="001D557C" w:rsidP="001D557C">
            <w:pPr>
              <w:rPr>
                <w:color w:val="000000" w:themeColor="text1"/>
                <w:sz w:val="16"/>
                <w:szCs w:val="16"/>
              </w:rPr>
            </w:pPr>
            <w:r w:rsidRPr="00F81B53">
              <w:rPr>
                <w:color w:val="000000" w:themeColor="text1"/>
                <w:sz w:val="16"/>
                <w:szCs w:val="16"/>
              </w:rPr>
              <w:t>Tato dokumentace včetně všech příloh (s</w:t>
            </w:r>
            <w:r w:rsidR="00A20560">
              <w:rPr>
                <w:color w:val="000000" w:themeColor="text1"/>
                <w:sz w:val="16"/>
                <w:szCs w:val="16"/>
              </w:rPr>
              <w:t> </w:t>
            </w:r>
            <w:r w:rsidRPr="00F81B53">
              <w:rPr>
                <w:color w:val="000000" w:themeColor="text1"/>
                <w:sz w:val="16"/>
                <w:szCs w:val="16"/>
              </w:rPr>
              <w:t xml:space="preserve">výjimkou dat poskytnutých objednatelem) je duševním vlastnictvím akciové společnosti </w:t>
            </w:r>
            <w:r>
              <w:rPr>
                <w:color w:val="000000" w:themeColor="text1"/>
                <w:sz w:val="16"/>
                <w:szCs w:val="16"/>
              </w:rPr>
              <w:t>Sweco</w:t>
            </w:r>
            <w:r w:rsidR="00A20560">
              <w:rPr>
                <w:color w:val="000000" w:themeColor="text1"/>
                <w:sz w:val="16"/>
                <w:szCs w:val="16"/>
              </w:rPr>
              <w:t> </w:t>
            </w:r>
            <w:r>
              <w:rPr>
                <w:color w:val="000000" w:themeColor="text1"/>
                <w:sz w:val="16"/>
                <w:szCs w:val="16"/>
              </w:rPr>
              <w:t>Hydroprojekt</w:t>
            </w:r>
            <w:r w:rsidR="00A20560">
              <w:rPr>
                <w:color w:val="000000" w:themeColor="text1"/>
                <w:sz w:val="16"/>
                <w:szCs w:val="16"/>
              </w:rPr>
              <w:t> </w:t>
            </w:r>
            <w:r>
              <w:rPr>
                <w:color w:val="000000" w:themeColor="text1"/>
                <w:sz w:val="16"/>
                <w:szCs w:val="16"/>
              </w:rPr>
              <w:t>a.s.</w:t>
            </w:r>
            <w:r w:rsidRPr="00F81B53">
              <w:rPr>
                <w:color w:val="000000" w:themeColor="text1"/>
                <w:sz w:val="16"/>
                <w:szCs w:val="16"/>
              </w:rPr>
              <w:t xml:space="preserve"> Objednatel této dokumentace je oprávněn ji využít k účelům vyplývajícím z</w:t>
            </w:r>
            <w:r w:rsidR="00A20560">
              <w:rPr>
                <w:color w:val="000000" w:themeColor="text1"/>
                <w:sz w:val="16"/>
                <w:szCs w:val="16"/>
              </w:rPr>
              <w:t> </w:t>
            </w:r>
            <w:r w:rsidRPr="00F81B53">
              <w:rPr>
                <w:color w:val="000000" w:themeColor="text1"/>
                <w:sz w:val="16"/>
                <w:szCs w:val="16"/>
              </w:rPr>
              <w:t>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rsidR="001D557C" w:rsidRPr="001D557C" w:rsidRDefault="001D557C" w:rsidP="00A20560">
            <w:pPr>
              <w:rPr>
                <w:color w:val="000000" w:themeColor="text1"/>
                <w:sz w:val="16"/>
                <w:szCs w:val="16"/>
              </w:rPr>
            </w:pPr>
            <w:r w:rsidRPr="00F81B53">
              <w:rPr>
                <w:color w:val="000000" w:themeColor="text1"/>
                <w:sz w:val="16"/>
                <w:szCs w:val="16"/>
              </w:rPr>
              <w:t>Poznámka: Podpisy zpracovatelů jsou připojeny pouze k výtisku číslo</w:t>
            </w:r>
            <w:r w:rsidR="00A20560">
              <w:rPr>
                <w:color w:val="000000" w:themeColor="text1"/>
                <w:sz w:val="16"/>
                <w:szCs w:val="16"/>
              </w:rPr>
              <w:t> </w:t>
            </w:r>
            <w:r w:rsidRPr="00F81B53">
              <w:rPr>
                <w:color w:val="000000" w:themeColor="text1"/>
                <w:sz w:val="16"/>
                <w:szCs w:val="16"/>
              </w:rPr>
              <w:t>01 nebo originálu přílohy (matrici).</w:t>
            </w:r>
          </w:p>
        </w:tc>
      </w:tr>
    </w:tbl>
    <w:p w:rsidR="00E27980" w:rsidRPr="00F81B53" w:rsidRDefault="00E27980" w:rsidP="00E27980">
      <w:pPr>
        <w:rPr>
          <w:color w:val="000000" w:themeColor="text1"/>
          <w:sz w:val="16"/>
          <w:szCs w:val="16"/>
        </w:rPr>
      </w:pPr>
      <w:r w:rsidRPr="00F81B53">
        <w:rPr>
          <w:color w:val="000000" w:themeColor="text1"/>
          <w:sz w:val="16"/>
          <w:szCs w:val="16"/>
        </w:rPr>
        <w:br w:type="page"/>
      </w:r>
    </w:p>
    <w:tbl>
      <w:tblPr>
        <w:tblW w:w="8510" w:type="dxa"/>
        <w:tblInd w:w="-4" w:type="dxa"/>
        <w:tblLook w:val="01E0" w:firstRow="1" w:lastRow="1" w:firstColumn="1" w:lastColumn="1" w:noHBand="0" w:noVBand="0"/>
      </w:tblPr>
      <w:tblGrid>
        <w:gridCol w:w="8510"/>
      </w:tblGrid>
      <w:tr w:rsidR="00F81B53" w:rsidRPr="00F81B53" w:rsidTr="00AA14F6">
        <w:trPr>
          <w:trHeight w:val="510"/>
        </w:trPr>
        <w:tc>
          <w:tcPr>
            <w:tcW w:w="8510" w:type="dxa"/>
            <w:tcBorders>
              <w:bottom w:val="single" w:sz="4" w:space="0" w:color="auto"/>
            </w:tcBorders>
            <w:tcMar>
              <w:left w:w="0" w:type="dxa"/>
            </w:tcMar>
            <w:vAlign w:val="center"/>
          </w:tcPr>
          <w:p w:rsidR="00532923" w:rsidRPr="00F81B53" w:rsidRDefault="00532923" w:rsidP="001F529C">
            <w:pPr>
              <w:tabs>
                <w:tab w:val="left" w:pos="3960"/>
                <w:tab w:val="left" w:pos="4320"/>
              </w:tabs>
              <w:jc w:val="left"/>
              <w:rPr>
                <w:bCs/>
                <w:color w:val="000000" w:themeColor="text1"/>
                <w:sz w:val="30"/>
                <w:szCs w:val="30"/>
              </w:rPr>
            </w:pPr>
            <w:r w:rsidRPr="00F81B53">
              <w:rPr>
                <w:bCs/>
                <w:color w:val="000000" w:themeColor="text1"/>
                <w:sz w:val="30"/>
                <w:szCs w:val="30"/>
              </w:rPr>
              <w:lastRenderedPageBreak/>
              <w:t>OBSAH</w:t>
            </w:r>
          </w:p>
        </w:tc>
      </w:tr>
    </w:tbl>
    <w:p w:rsidR="006744BF" w:rsidRPr="00F81B53" w:rsidRDefault="006744BF" w:rsidP="00DD3884"/>
    <w:p w:rsidR="00F6635F" w:rsidRPr="00F81B53" w:rsidRDefault="00F6635F" w:rsidP="00F6635F">
      <w:pPr>
        <w:tabs>
          <w:tab w:val="right" w:pos="8505"/>
        </w:tabs>
        <w:rPr>
          <w:bCs/>
          <w:color w:val="000000" w:themeColor="text1"/>
        </w:rPr>
      </w:pPr>
      <w:r w:rsidRPr="00F81B53">
        <w:rPr>
          <w:b/>
          <w:bCs/>
          <w:color w:val="000000" w:themeColor="text1"/>
        </w:rPr>
        <w:tab/>
      </w:r>
      <w:r w:rsidRPr="00F81B53">
        <w:rPr>
          <w:bCs/>
          <w:color w:val="000000" w:themeColor="text1"/>
        </w:rPr>
        <w:t>strana</w:t>
      </w:r>
    </w:p>
    <w:p w:rsidR="002F5157" w:rsidRDefault="004225C0">
      <w:pPr>
        <w:pStyle w:val="Obsah2"/>
        <w:rPr>
          <w:noProof/>
        </w:rPr>
      </w:pPr>
      <w:r>
        <w:rPr>
          <w:color w:val="000000" w:themeColor="text1"/>
        </w:rPr>
        <w:t xml:space="preserve">    </w:t>
      </w:r>
      <w:r w:rsidR="00EF0509" w:rsidRPr="00F81B53">
        <w:rPr>
          <w:color w:val="000000" w:themeColor="text1"/>
        </w:rPr>
        <w:fldChar w:fldCharType="begin"/>
      </w:r>
      <w:r w:rsidR="00952B1F" w:rsidRPr="00F81B53">
        <w:rPr>
          <w:color w:val="000000" w:themeColor="text1"/>
        </w:rPr>
        <w:instrText xml:space="preserve"> TOC \o \h \z \u </w:instrText>
      </w:r>
      <w:r w:rsidR="00EF0509" w:rsidRPr="00F81B53">
        <w:rPr>
          <w:color w:val="000000" w:themeColor="text1"/>
        </w:rPr>
        <w:fldChar w:fldCharType="separate"/>
      </w:r>
    </w:p>
    <w:p w:rsidR="002F5157" w:rsidRDefault="00BA45F7">
      <w:pPr>
        <w:pStyle w:val="Obsah2"/>
        <w:rPr>
          <w:rFonts w:asciiTheme="minorHAnsi" w:eastAsiaTheme="minorEastAsia" w:hAnsiTheme="minorHAnsi" w:cstheme="minorBidi"/>
          <w:noProof/>
          <w:sz w:val="22"/>
          <w:szCs w:val="22"/>
        </w:rPr>
      </w:pPr>
      <w:hyperlink w:anchor="_Toc483375865" w:history="1">
        <w:r w:rsidR="002F5157" w:rsidRPr="00B96C19">
          <w:rPr>
            <w:rStyle w:val="Hypertextovodkaz"/>
            <w:noProof/>
          </w:rPr>
          <w:t>A.1</w:t>
        </w:r>
        <w:r w:rsidR="002F5157">
          <w:rPr>
            <w:rFonts w:asciiTheme="minorHAnsi" w:eastAsiaTheme="minorEastAsia" w:hAnsiTheme="minorHAnsi" w:cstheme="minorBidi"/>
            <w:noProof/>
            <w:sz w:val="22"/>
            <w:szCs w:val="22"/>
          </w:rPr>
          <w:tab/>
        </w:r>
        <w:r w:rsidR="002F5157" w:rsidRPr="00B96C19">
          <w:rPr>
            <w:rStyle w:val="Hypertextovodkaz"/>
            <w:noProof/>
          </w:rPr>
          <w:t>Identifikační údaje</w:t>
        </w:r>
        <w:r w:rsidR="002F5157">
          <w:rPr>
            <w:noProof/>
            <w:webHidden/>
          </w:rPr>
          <w:tab/>
        </w:r>
        <w:r w:rsidR="002F5157">
          <w:rPr>
            <w:noProof/>
            <w:webHidden/>
          </w:rPr>
          <w:fldChar w:fldCharType="begin"/>
        </w:r>
        <w:r w:rsidR="002F5157">
          <w:rPr>
            <w:noProof/>
            <w:webHidden/>
          </w:rPr>
          <w:instrText xml:space="preserve"> PAGEREF _Toc483375865 \h </w:instrText>
        </w:r>
        <w:r w:rsidR="002F5157">
          <w:rPr>
            <w:noProof/>
            <w:webHidden/>
          </w:rPr>
        </w:r>
        <w:r w:rsidR="002F5157">
          <w:rPr>
            <w:noProof/>
            <w:webHidden/>
          </w:rPr>
          <w:fldChar w:fldCharType="separate"/>
        </w:r>
        <w:r>
          <w:rPr>
            <w:noProof/>
            <w:webHidden/>
          </w:rPr>
          <w:t>6</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66" w:history="1">
        <w:r w:rsidR="002F5157" w:rsidRPr="00B96C19">
          <w:rPr>
            <w:rStyle w:val="Hypertextovodkaz"/>
            <w:noProof/>
          </w:rPr>
          <w:t>A.1.1</w:t>
        </w:r>
        <w:r w:rsidR="002F5157">
          <w:rPr>
            <w:rFonts w:asciiTheme="minorHAnsi" w:eastAsiaTheme="minorEastAsia" w:hAnsiTheme="minorHAnsi" w:cstheme="minorBidi"/>
            <w:noProof/>
            <w:sz w:val="22"/>
            <w:szCs w:val="22"/>
          </w:rPr>
          <w:tab/>
        </w:r>
        <w:r w:rsidR="002F5157" w:rsidRPr="00B96C19">
          <w:rPr>
            <w:rStyle w:val="Hypertextovodkaz"/>
            <w:noProof/>
          </w:rPr>
          <w:t>Údaje o stavbě</w:t>
        </w:r>
        <w:r w:rsidR="002F5157">
          <w:rPr>
            <w:noProof/>
            <w:webHidden/>
          </w:rPr>
          <w:tab/>
        </w:r>
        <w:r w:rsidR="002F5157">
          <w:rPr>
            <w:noProof/>
            <w:webHidden/>
          </w:rPr>
          <w:fldChar w:fldCharType="begin"/>
        </w:r>
        <w:r w:rsidR="002F5157">
          <w:rPr>
            <w:noProof/>
            <w:webHidden/>
          </w:rPr>
          <w:instrText xml:space="preserve"> PAGEREF _Toc483375866 \h </w:instrText>
        </w:r>
        <w:r w:rsidR="002F5157">
          <w:rPr>
            <w:noProof/>
            <w:webHidden/>
          </w:rPr>
        </w:r>
        <w:r w:rsidR="002F5157">
          <w:rPr>
            <w:noProof/>
            <w:webHidden/>
          </w:rPr>
          <w:fldChar w:fldCharType="separate"/>
        </w:r>
        <w:r>
          <w:rPr>
            <w:noProof/>
            <w:webHidden/>
          </w:rPr>
          <w:t>6</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67" w:history="1">
        <w:r w:rsidR="002F5157" w:rsidRPr="00B96C19">
          <w:rPr>
            <w:rStyle w:val="Hypertextovodkaz"/>
            <w:noProof/>
          </w:rPr>
          <w:t>A.1.2</w:t>
        </w:r>
        <w:r w:rsidR="002F5157">
          <w:rPr>
            <w:rFonts w:asciiTheme="minorHAnsi" w:eastAsiaTheme="minorEastAsia" w:hAnsiTheme="minorHAnsi" w:cstheme="minorBidi"/>
            <w:noProof/>
            <w:sz w:val="22"/>
            <w:szCs w:val="22"/>
          </w:rPr>
          <w:tab/>
        </w:r>
        <w:r w:rsidR="002F5157" w:rsidRPr="00B96C19">
          <w:rPr>
            <w:rStyle w:val="Hypertextovodkaz"/>
            <w:noProof/>
          </w:rPr>
          <w:t>Údaje o stavebníkovi</w:t>
        </w:r>
        <w:r w:rsidR="002F5157">
          <w:rPr>
            <w:noProof/>
            <w:webHidden/>
          </w:rPr>
          <w:tab/>
        </w:r>
        <w:r w:rsidR="002F5157">
          <w:rPr>
            <w:noProof/>
            <w:webHidden/>
          </w:rPr>
          <w:fldChar w:fldCharType="begin"/>
        </w:r>
        <w:r w:rsidR="002F5157">
          <w:rPr>
            <w:noProof/>
            <w:webHidden/>
          </w:rPr>
          <w:instrText xml:space="preserve"> PAGEREF _Toc483375867 \h </w:instrText>
        </w:r>
        <w:r w:rsidR="002F5157">
          <w:rPr>
            <w:noProof/>
            <w:webHidden/>
          </w:rPr>
        </w:r>
        <w:r w:rsidR="002F5157">
          <w:rPr>
            <w:noProof/>
            <w:webHidden/>
          </w:rPr>
          <w:fldChar w:fldCharType="separate"/>
        </w:r>
        <w:r>
          <w:rPr>
            <w:noProof/>
            <w:webHidden/>
          </w:rPr>
          <w:t>6</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68" w:history="1">
        <w:r w:rsidR="002F5157" w:rsidRPr="00B96C19">
          <w:rPr>
            <w:rStyle w:val="Hypertextovodkaz"/>
            <w:noProof/>
          </w:rPr>
          <w:t>A.1.3</w:t>
        </w:r>
        <w:r w:rsidR="002F5157">
          <w:rPr>
            <w:rFonts w:asciiTheme="minorHAnsi" w:eastAsiaTheme="minorEastAsia" w:hAnsiTheme="minorHAnsi" w:cstheme="minorBidi"/>
            <w:noProof/>
            <w:sz w:val="22"/>
            <w:szCs w:val="22"/>
          </w:rPr>
          <w:tab/>
        </w:r>
        <w:r w:rsidR="002F5157" w:rsidRPr="00B96C19">
          <w:rPr>
            <w:rStyle w:val="Hypertextovodkaz"/>
            <w:noProof/>
          </w:rPr>
          <w:t>Údaje o zpracovateli projektové dokumentace</w:t>
        </w:r>
        <w:r w:rsidR="002F5157">
          <w:rPr>
            <w:noProof/>
            <w:webHidden/>
          </w:rPr>
          <w:tab/>
        </w:r>
        <w:r w:rsidR="002F5157">
          <w:rPr>
            <w:noProof/>
            <w:webHidden/>
          </w:rPr>
          <w:fldChar w:fldCharType="begin"/>
        </w:r>
        <w:r w:rsidR="002F5157">
          <w:rPr>
            <w:noProof/>
            <w:webHidden/>
          </w:rPr>
          <w:instrText xml:space="preserve"> PAGEREF _Toc483375868 \h </w:instrText>
        </w:r>
        <w:r w:rsidR="002F5157">
          <w:rPr>
            <w:noProof/>
            <w:webHidden/>
          </w:rPr>
        </w:r>
        <w:r w:rsidR="002F5157">
          <w:rPr>
            <w:noProof/>
            <w:webHidden/>
          </w:rPr>
          <w:fldChar w:fldCharType="separate"/>
        </w:r>
        <w:r>
          <w:rPr>
            <w:noProof/>
            <w:webHidden/>
          </w:rPr>
          <w:t>6</w:t>
        </w:r>
        <w:r w:rsidR="002F5157">
          <w:rPr>
            <w:noProof/>
            <w:webHidden/>
          </w:rPr>
          <w:fldChar w:fldCharType="end"/>
        </w:r>
      </w:hyperlink>
    </w:p>
    <w:p w:rsidR="002F5157" w:rsidRDefault="00BA45F7">
      <w:pPr>
        <w:pStyle w:val="Obsah2"/>
        <w:rPr>
          <w:rFonts w:asciiTheme="minorHAnsi" w:eastAsiaTheme="minorEastAsia" w:hAnsiTheme="minorHAnsi" w:cstheme="minorBidi"/>
          <w:noProof/>
          <w:sz w:val="22"/>
          <w:szCs w:val="22"/>
        </w:rPr>
      </w:pPr>
      <w:hyperlink w:anchor="_Toc483375869" w:history="1">
        <w:r w:rsidR="002F5157" w:rsidRPr="00B96C19">
          <w:rPr>
            <w:rStyle w:val="Hypertextovodkaz"/>
            <w:noProof/>
          </w:rPr>
          <w:t>A.2</w:t>
        </w:r>
        <w:r w:rsidR="002F5157">
          <w:rPr>
            <w:rFonts w:asciiTheme="minorHAnsi" w:eastAsiaTheme="minorEastAsia" w:hAnsiTheme="minorHAnsi" w:cstheme="minorBidi"/>
            <w:noProof/>
            <w:sz w:val="22"/>
            <w:szCs w:val="22"/>
          </w:rPr>
          <w:tab/>
        </w:r>
        <w:r w:rsidR="002F5157" w:rsidRPr="00B96C19">
          <w:rPr>
            <w:rStyle w:val="Hypertextovodkaz"/>
            <w:noProof/>
          </w:rPr>
          <w:t>Seznam vstupních podkladů</w:t>
        </w:r>
        <w:r w:rsidR="002F5157">
          <w:rPr>
            <w:noProof/>
            <w:webHidden/>
          </w:rPr>
          <w:tab/>
        </w:r>
        <w:r w:rsidR="002F5157">
          <w:rPr>
            <w:noProof/>
            <w:webHidden/>
          </w:rPr>
          <w:fldChar w:fldCharType="begin"/>
        </w:r>
        <w:r w:rsidR="002F5157">
          <w:rPr>
            <w:noProof/>
            <w:webHidden/>
          </w:rPr>
          <w:instrText xml:space="preserve"> PAGEREF _Toc483375869 \h </w:instrText>
        </w:r>
        <w:r w:rsidR="002F5157">
          <w:rPr>
            <w:noProof/>
            <w:webHidden/>
          </w:rPr>
        </w:r>
        <w:r w:rsidR="002F5157">
          <w:rPr>
            <w:noProof/>
            <w:webHidden/>
          </w:rPr>
          <w:fldChar w:fldCharType="separate"/>
        </w:r>
        <w:r>
          <w:rPr>
            <w:noProof/>
            <w:webHidden/>
          </w:rPr>
          <w:t>7</w:t>
        </w:r>
        <w:r w:rsidR="002F5157">
          <w:rPr>
            <w:noProof/>
            <w:webHidden/>
          </w:rPr>
          <w:fldChar w:fldCharType="end"/>
        </w:r>
      </w:hyperlink>
    </w:p>
    <w:p w:rsidR="002F5157" w:rsidRDefault="00BA45F7">
      <w:pPr>
        <w:pStyle w:val="Obsah2"/>
        <w:rPr>
          <w:rFonts w:asciiTheme="minorHAnsi" w:eastAsiaTheme="minorEastAsia" w:hAnsiTheme="minorHAnsi" w:cstheme="minorBidi"/>
          <w:noProof/>
          <w:sz w:val="22"/>
          <w:szCs w:val="22"/>
        </w:rPr>
      </w:pPr>
      <w:hyperlink w:anchor="_Toc483375870" w:history="1">
        <w:r w:rsidR="002F5157" w:rsidRPr="00B96C19">
          <w:rPr>
            <w:rStyle w:val="Hypertextovodkaz"/>
            <w:noProof/>
          </w:rPr>
          <w:t>A.3</w:t>
        </w:r>
        <w:r w:rsidR="002F5157">
          <w:rPr>
            <w:rFonts w:asciiTheme="minorHAnsi" w:eastAsiaTheme="minorEastAsia" w:hAnsiTheme="minorHAnsi" w:cstheme="minorBidi"/>
            <w:noProof/>
            <w:sz w:val="22"/>
            <w:szCs w:val="22"/>
          </w:rPr>
          <w:tab/>
        </w:r>
        <w:r w:rsidR="002F5157" w:rsidRPr="00B96C19">
          <w:rPr>
            <w:rStyle w:val="Hypertextovodkaz"/>
            <w:noProof/>
          </w:rPr>
          <w:t>Údaje o území</w:t>
        </w:r>
        <w:r w:rsidR="002F5157">
          <w:rPr>
            <w:noProof/>
            <w:webHidden/>
          </w:rPr>
          <w:tab/>
        </w:r>
        <w:r w:rsidR="002F5157">
          <w:rPr>
            <w:noProof/>
            <w:webHidden/>
          </w:rPr>
          <w:fldChar w:fldCharType="begin"/>
        </w:r>
        <w:r w:rsidR="002F5157">
          <w:rPr>
            <w:noProof/>
            <w:webHidden/>
          </w:rPr>
          <w:instrText xml:space="preserve"> PAGEREF _Toc483375870 \h </w:instrText>
        </w:r>
        <w:r w:rsidR="002F5157">
          <w:rPr>
            <w:noProof/>
            <w:webHidden/>
          </w:rPr>
        </w:r>
        <w:r w:rsidR="002F5157">
          <w:rPr>
            <w:noProof/>
            <w:webHidden/>
          </w:rPr>
          <w:fldChar w:fldCharType="separate"/>
        </w:r>
        <w:r>
          <w:rPr>
            <w:noProof/>
            <w:webHidden/>
          </w:rPr>
          <w:t>8</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1" w:history="1">
        <w:r w:rsidR="002F5157" w:rsidRPr="00B96C19">
          <w:rPr>
            <w:rStyle w:val="Hypertextovodkaz"/>
            <w:noProof/>
          </w:rPr>
          <w:t>A.3.1</w:t>
        </w:r>
        <w:r w:rsidR="002F5157">
          <w:rPr>
            <w:rFonts w:asciiTheme="minorHAnsi" w:eastAsiaTheme="minorEastAsia" w:hAnsiTheme="minorHAnsi" w:cstheme="minorBidi"/>
            <w:noProof/>
            <w:sz w:val="22"/>
            <w:szCs w:val="22"/>
          </w:rPr>
          <w:tab/>
        </w:r>
        <w:r w:rsidR="002F5157" w:rsidRPr="00B96C19">
          <w:rPr>
            <w:rStyle w:val="Hypertextovodkaz"/>
            <w:noProof/>
          </w:rPr>
          <w:t>Rozsah řešeného území</w:t>
        </w:r>
        <w:r w:rsidR="002F5157">
          <w:rPr>
            <w:noProof/>
            <w:webHidden/>
          </w:rPr>
          <w:tab/>
        </w:r>
        <w:r w:rsidR="002F5157">
          <w:rPr>
            <w:noProof/>
            <w:webHidden/>
          </w:rPr>
          <w:fldChar w:fldCharType="begin"/>
        </w:r>
        <w:r w:rsidR="002F5157">
          <w:rPr>
            <w:noProof/>
            <w:webHidden/>
          </w:rPr>
          <w:instrText xml:space="preserve"> PAGEREF _Toc483375871 \h </w:instrText>
        </w:r>
        <w:r w:rsidR="002F5157">
          <w:rPr>
            <w:noProof/>
            <w:webHidden/>
          </w:rPr>
        </w:r>
        <w:r w:rsidR="002F5157">
          <w:rPr>
            <w:noProof/>
            <w:webHidden/>
          </w:rPr>
          <w:fldChar w:fldCharType="separate"/>
        </w:r>
        <w:r>
          <w:rPr>
            <w:noProof/>
            <w:webHidden/>
          </w:rPr>
          <w:t>8</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2" w:history="1">
        <w:r w:rsidR="002F5157" w:rsidRPr="00B96C19">
          <w:rPr>
            <w:rStyle w:val="Hypertextovodkaz"/>
            <w:noProof/>
          </w:rPr>
          <w:t>A.3.2</w:t>
        </w:r>
        <w:r w:rsidR="002F5157">
          <w:rPr>
            <w:rFonts w:asciiTheme="minorHAnsi" w:eastAsiaTheme="minorEastAsia" w:hAnsiTheme="minorHAnsi" w:cstheme="minorBidi"/>
            <w:noProof/>
            <w:sz w:val="22"/>
            <w:szCs w:val="22"/>
          </w:rPr>
          <w:tab/>
        </w:r>
        <w:r w:rsidR="002F5157" w:rsidRPr="00B96C19">
          <w:rPr>
            <w:rStyle w:val="Hypertextovodkaz"/>
            <w:noProof/>
          </w:rPr>
          <w:t>Ochrana území</w:t>
        </w:r>
        <w:r w:rsidR="002F5157">
          <w:rPr>
            <w:noProof/>
            <w:webHidden/>
          </w:rPr>
          <w:tab/>
        </w:r>
        <w:r w:rsidR="002F5157">
          <w:rPr>
            <w:noProof/>
            <w:webHidden/>
          </w:rPr>
          <w:fldChar w:fldCharType="begin"/>
        </w:r>
        <w:r w:rsidR="002F5157">
          <w:rPr>
            <w:noProof/>
            <w:webHidden/>
          </w:rPr>
          <w:instrText xml:space="preserve"> PAGEREF _Toc483375872 \h </w:instrText>
        </w:r>
        <w:r w:rsidR="002F5157">
          <w:rPr>
            <w:noProof/>
            <w:webHidden/>
          </w:rPr>
        </w:r>
        <w:r w:rsidR="002F5157">
          <w:rPr>
            <w:noProof/>
            <w:webHidden/>
          </w:rPr>
          <w:fldChar w:fldCharType="separate"/>
        </w:r>
        <w:r>
          <w:rPr>
            <w:noProof/>
            <w:webHidden/>
          </w:rPr>
          <w:t>9</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3" w:history="1">
        <w:r w:rsidR="002F5157" w:rsidRPr="00B96C19">
          <w:rPr>
            <w:rStyle w:val="Hypertextovodkaz"/>
            <w:noProof/>
          </w:rPr>
          <w:t>A.3.3</w:t>
        </w:r>
        <w:r w:rsidR="002F5157">
          <w:rPr>
            <w:rFonts w:asciiTheme="minorHAnsi" w:eastAsiaTheme="minorEastAsia" w:hAnsiTheme="minorHAnsi" w:cstheme="minorBidi"/>
            <w:noProof/>
            <w:sz w:val="22"/>
            <w:szCs w:val="22"/>
          </w:rPr>
          <w:tab/>
        </w:r>
        <w:r w:rsidR="002F5157" w:rsidRPr="00B96C19">
          <w:rPr>
            <w:rStyle w:val="Hypertextovodkaz"/>
            <w:noProof/>
          </w:rPr>
          <w:t>Odtokové poměry</w:t>
        </w:r>
        <w:r w:rsidR="002F5157">
          <w:rPr>
            <w:noProof/>
            <w:webHidden/>
          </w:rPr>
          <w:tab/>
        </w:r>
        <w:r w:rsidR="002F5157">
          <w:rPr>
            <w:noProof/>
            <w:webHidden/>
          </w:rPr>
          <w:fldChar w:fldCharType="begin"/>
        </w:r>
        <w:r w:rsidR="002F5157">
          <w:rPr>
            <w:noProof/>
            <w:webHidden/>
          </w:rPr>
          <w:instrText xml:space="preserve"> PAGEREF _Toc483375873 \h </w:instrText>
        </w:r>
        <w:r w:rsidR="002F5157">
          <w:rPr>
            <w:noProof/>
            <w:webHidden/>
          </w:rPr>
        </w:r>
        <w:r w:rsidR="002F5157">
          <w:rPr>
            <w:noProof/>
            <w:webHidden/>
          </w:rPr>
          <w:fldChar w:fldCharType="separate"/>
        </w:r>
        <w:r>
          <w:rPr>
            <w:noProof/>
            <w:webHidden/>
          </w:rPr>
          <w:t>10</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4" w:history="1">
        <w:r w:rsidR="002F5157" w:rsidRPr="00B96C19">
          <w:rPr>
            <w:rStyle w:val="Hypertextovodkaz"/>
            <w:noProof/>
          </w:rPr>
          <w:t>A.3.4</w:t>
        </w:r>
        <w:r w:rsidR="002F5157">
          <w:rPr>
            <w:rFonts w:asciiTheme="minorHAnsi" w:eastAsiaTheme="minorEastAsia" w:hAnsiTheme="minorHAnsi" w:cstheme="minorBidi"/>
            <w:noProof/>
            <w:sz w:val="22"/>
            <w:szCs w:val="22"/>
          </w:rPr>
          <w:tab/>
        </w:r>
        <w:r w:rsidR="002F5157" w:rsidRPr="00B96C19">
          <w:rPr>
            <w:rStyle w:val="Hypertextovodkaz"/>
            <w:noProof/>
          </w:rPr>
          <w:t>Soulad s územně plánovací dokumentací</w:t>
        </w:r>
        <w:r w:rsidR="002F5157">
          <w:rPr>
            <w:noProof/>
            <w:webHidden/>
          </w:rPr>
          <w:tab/>
        </w:r>
        <w:r w:rsidR="002F5157">
          <w:rPr>
            <w:noProof/>
            <w:webHidden/>
          </w:rPr>
          <w:fldChar w:fldCharType="begin"/>
        </w:r>
        <w:r w:rsidR="002F5157">
          <w:rPr>
            <w:noProof/>
            <w:webHidden/>
          </w:rPr>
          <w:instrText xml:space="preserve"> PAGEREF _Toc483375874 \h </w:instrText>
        </w:r>
        <w:r w:rsidR="002F5157">
          <w:rPr>
            <w:noProof/>
            <w:webHidden/>
          </w:rPr>
        </w:r>
        <w:r w:rsidR="002F5157">
          <w:rPr>
            <w:noProof/>
            <w:webHidden/>
          </w:rPr>
          <w:fldChar w:fldCharType="separate"/>
        </w:r>
        <w:r>
          <w:rPr>
            <w:noProof/>
            <w:webHidden/>
          </w:rPr>
          <w:t>11</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5" w:history="1">
        <w:r w:rsidR="002F5157" w:rsidRPr="00B96C19">
          <w:rPr>
            <w:rStyle w:val="Hypertextovodkaz"/>
            <w:noProof/>
          </w:rPr>
          <w:t>A.3.5</w:t>
        </w:r>
        <w:r w:rsidR="002F5157">
          <w:rPr>
            <w:rFonts w:asciiTheme="minorHAnsi" w:eastAsiaTheme="minorEastAsia" w:hAnsiTheme="minorHAnsi" w:cstheme="minorBidi"/>
            <w:noProof/>
            <w:sz w:val="22"/>
            <w:szCs w:val="22"/>
          </w:rPr>
          <w:tab/>
        </w:r>
        <w:r w:rsidR="002F5157" w:rsidRPr="00B96C19">
          <w:rPr>
            <w:rStyle w:val="Hypertextovodkaz"/>
            <w:noProof/>
            <w:lang w:eastAsia="ja-JP"/>
          </w:rPr>
          <w:t>Soulad s územním rozhodnutím</w:t>
        </w:r>
        <w:r w:rsidR="002F5157">
          <w:rPr>
            <w:noProof/>
            <w:webHidden/>
          </w:rPr>
          <w:tab/>
        </w:r>
        <w:r w:rsidR="002F5157">
          <w:rPr>
            <w:noProof/>
            <w:webHidden/>
          </w:rPr>
          <w:fldChar w:fldCharType="begin"/>
        </w:r>
        <w:r w:rsidR="002F5157">
          <w:rPr>
            <w:noProof/>
            <w:webHidden/>
          </w:rPr>
          <w:instrText xml:space="preserve"> PAGEREF _Toc483375875 \h </w:instrText>
        </w:r>
        <w:r w:rsidR="002F5157">
          <w:rPr>
            <w:noProof/>
            <w:webHidden/>
          </w:rPr>
        </w:r>
        <w:r w:rsidR="002F5157">
          <w:rPr>
            <w:noProof/>
            <w:webHidden/>
          </w:rPr>
          <w:fldChar w:fldCharType="separate"/>
        </w:r>
        <w:r>
          <w:rPr>
            <w:noProof/>
            <w:webHidden/>
          </w:rPr>
          <w:t>12</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6" w:history="1">
        <w:r w:rsidR="002F5157" w:rsidRPr="00B96C19">
          <w:rPr>
            <w:rStyle w:val="Hypertextovodkaz"/>
            <w:noProof/>
          </w:rPr>
          <w:t>A.3.6</w:t>
        </w:r>
        <w:r w:rsidR="002F5157">
          <w:rPr>
            <w:rFonts w:asciiTheme="minorHAnsi" w:eastAsiaTheme="minorEastAsia" w:hAnsiTheme="minorHAnsi" w:cstheme="minorBidi"/>
            <w:noProof/>
            <w:sz w:val="22"/>
            <w:szCs w:val="22"/>
          </w:rPr>
          <w:tab/>
        </w:r>
        <w:r w:rsidR="002F5157" w:rsidRPr="00B96C19">
          <w:rPr>
            <w:rStyle w:val="Hypertextovodkaz"/>
            <w:noProof/>
          </w:rPr>
          <w:t>Obecné požadavky na využití území</w:t>
        </w:r>
        <w:r w:rsidR="002F5157">
          <w:rPr>
            <w:noProof/>
            <w:webHidden/>
          </w:rPr>
          <w:tab/>
        </w:r>
        <w:r w:rsidR="002F5157">
          <w:rPr>
            <w:noProof/>
            <w:webHidden/>
          </w:rPr>
          <w:fldChar w:fldCharType="begin"/>
        </w:r>
        <w:r w:rsidR="002F5157">
          <w:rPr>
            <w:noProof/>
            <w:webHidden/>
          </w:rPr>
          <w:instrText xml:space="preserve"> PAGEREF _Toc483375876 \h </w:instrText>
        </w:r>
        <w:r w:rsidR="002F5157">
          <w:rPr>
            <w:noProof/>
            <w:webHidden/>
          </w:rPr>
        </w:r>
        <w:r w:rsidR="002F5157">
          <w:rPr>
            <w:noProof/>
            <w:webHidden/>
          </w:rPr>
          <w:fldChar w:fldCharType="separate"/>
        </w:r>
        <w:r>
          <w:rPr>
            <w:noProof/>
            <w:webHidden/>
          </w:rPr>
          <w:t>12</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7" w:history="1">
        <w:r w:rsidR="002F5157" w:rsidRPr="00B96C19">
          <w:rPr>
            <w:rStyle w:val="Hypertextovodkaz"/>
            <w:noProof/>
          </w:rPr>
          <w:t>A.3.7</w:t>
        </w:r>
        <w:r w:rsidR="002F5157">
          <w:rPr>
            <w:rFonts w:asciiTheme="minorHAnsi" w:eastAsiaTheme="minorEastAsia" w:hAnsiTheme="minorHAnsi" w:cstheme="minorBidi"/>
            <w:noProof/>
            <w:sz w:val="22"/>
            <w:szCs w:val="22"/>
          </w:rPr>
          <w:tab/>
        </w:r>
        <w:r w:rsidR="002F5157" w:rsidRPr="00B96C19">
          <w:rPr>
            <w:rStyle w:val="Hypertextovodkaz"/>
            <w:noProof/>
          </w:rPr>
          <w:t>Požadavky dotčených orgánů</w:t>
        </w:r>
        <w:r w:rsidR="002F5157">
          <w:rPr>
            <w:noProof/>
            <w:webHidden/>
          </w:rPr>
          <w:tab/>
        </w:r>
        <w:r w:rsidR="002F5157">
          <w:rPr>
            <w:noProof/>
            <w:webHidden/>
          </w:rPr>
          <w:fldChar w:fldCharType="begin"/>
        </w:r>
        <w:r w:rsidR="002F5157">
          <w:rPr>
            <w:noProof/>
            <w:webHidden/>
          </w:rPr>
          <w:instrText xml:space="preserve"> PAGEREF _Toc483375877 \h </w:instrText>
        </w:r>
        <w:r w:rsidR="002F5157">
          <w:rPr>
            <w:noProof/>
            <w:webHidden/>
          </w:rPr>
        </w:r>
        <w:r w:rsidR="002F5157">
          <w:rPr>
            <w:noProof/>
            <w:webHidden/>
          </w:rPr>
          <w:fldChar w:fldCharType="separate"/>
        </w:r>
        <w:r>
          <w:rPr>
            <w:noProof/>
            <w:webHidden/>
          </w:rPr>
          <w:t>12</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8" w:history="1">
        <w:r w:rsidR="002F5157" w:rsidRPr="00B96C19">
          <w:rPr>
            <w:rStyle w:val="Hypertextovodkaz"/>
            <w:noProof/>
          </w:rPr>
          <w:t>A.3.8</w:t>
        </w:r>
        <w:r w:rsidR="002F5157">
          <w:rPr>
            <w:rFonts w:asciiTheme="minorHAnsi" w:eastAsiaTheme="minorEastAsia" w:hAnsiTheme="minorHAnsi" w:cstheme="minorBidi"/>
            <w:noProof/>
            <w:sz w:val="22"/>
            <w:szCs w:val="22"/>
          </w:rPr>
          <w:tab/>
        </w:r>
        <w:r w:rsidR="002F5157" w:rsidRPr="00B96C19">
          <w:rPr>
            <w:rStyle w:val="Hypertextovodkaz"/>
            <w:noProof/>
          </w:rPr>
          <w:t>Seznam výjimek a úlevových řešení</w:t>
        </w:r>
        <w:r w:rsidR="002F5157">
          <w:rPr>
            <w:noProof/>
            <w:webHidden/>
          </w:rPr>
          <w:tab/>
        </w:r>
        <w:r w:rsidR="002F5157">
          <w:rPr>
            <w:noProof/>
            <w:webHidden/>
          </w:rPr>
          <w:fldChar w:fldCharType="begin"/>
        </w:r>
        <w:r w:rsidR="002F5157">
          <w:rPr>
            <w:noProof/>
            <w:webHidden/>
          </w:rPr>
          <w:instrText xml:space="preserve"> PAGEREF _Toc483375878 \h </w:instrText>
        </w:r>
        <w:r w:rsidR="002F5157">
          <w:rPr>
            <w:noProof/>
            <w:webHidden/>
          </w:rPr>
        </w:r>
        <w:r w:rsidR="002F5157">
          <w:rPr>
            <w:noProof/>
            <w:webHidden/>
          </w:rPr>
          <w:fldChar w:fldCharType="separate"/>
        </w:r>
        <w:r>
          <w:rPr>
            <w:noProof/>
            <w:webHidden/>
          </w:rPr>
          <w:t>14</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79" w:history="1">
        <w:r w:rsidR="002F5157" w:rsidRPr="00B96C19">
          <w:rPr>
            <w:rStyle w:val="Hypertextovodkaz"/>
            <w:noProof/>
          </w:rPr>
          <w:t>A.3.9</w:t>
        </w:r>
        <w:r w:rsidR="002F5157">
          <w:rPr>
            <w:rFonts w:asciiTheme="minorHAnsi" w:eastAsiaTheme="minorEastAsia" w:hAnsiTheme="minorHAnsi" w:cstheme="minorBidi"/>
            <w:noProof/>
            <w:sz w:val="22"/>
            <w:szCs w:val="22"/>
          </w:rPr>
          <w:tab/>
        </w:r>
        <w:r w:rsidR="002F5157" w:rsidRPr="00B96C19">
          <w:rPr>
            <w:rStyle w:val="Hypertextovodkaz"/>
            <w:noProof/>
          </w:rPr>
          <w:t>Seznam souvisejících a podmiňujících investic</w:t>
        </w:r>
        <w:r w:rsidR="002F5157">
          <w:rPr>
            <w:noProof/>
            <w:webHidden/>
          </w:rPr>
          <w:tab/>
        </w:r>
        <w:r w:rsidR="002F5157">
          <w:rPr>
            <w:noProof/>
            <w:webHidden/>
          </w:rPr>
          <w:fldChar w:fldCharType="begin"/>
        </w:r>
        <w:r w:rsidR="002F5157">
          <w:rPr>
            <w:noProof/>
            <w:webHidden/>
          </w:rPr>
          <w:instrText xml:space="preserve"> PAGEREF _Toc483375879 \h </w:instrText>
        </w:r>
        <w:r w:rsidR="002F5157">
          <w:rPr>
            <w:noProof/>
            <w:webHidden/>
          </w:rPr>
        </w:r>
        <w:r w:rsidR="002F5157">
          <w:rPr>
            <w:noProof/>
            <w:webHidden/>
          </w:rPr>
          <w:fldChar w:fldCharType="separate"/>
        </w:r>
        <w:r>
          <w:rPr>
            <w:noProof/>
            <w:webHidden/>
          </w:rPr>
          <w:t>14</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0" w:history="1">
        <w:r w:rsidR="002F5157" w:rsidRPr="00B96C19">
          <w:rPr>
            <w:rStyle w:val="Hypertextovodkaz"/>
            <w:noProof/>
          </w:rPr>
          <w:t>A.3.10</w:t>
        </w:r>
        <w:r w:rsidR="002F5157">
          <w:rPr>
            <w:rFonts w:asciiTheme="minorHAnsi" w:eastAsiaTheme="minorEastAsia" w:hAnsiTheme="minorHAnsi" w:cstheme="minorBidi"/>
            <w:noProof/>
            <w:sz w:val="22"/>
            <w:szCs w:val="22"/>
          </w:rPr>
          <w:tab/>
        </w:r>
        <w:r w:rsidR="002F5157" w:rsidRPr="00B96C19">
          <w:rPr>
            <w:rStyle w:val="Hypertextovodkaz"/>
            <w:noProof/>
          </w:rPr>
          <w:t>Seznam dotčených pozemků a staveb</w:t>
        </w:r>
        <w:r w:rsidR="002F5157">
          <w:rPr>
            <w:noProof/>
            <w:webHidden/>
          </w:rPr>
          <w:tab/>
        </w:r>
        <w:r w:rsidR="002F5157">
          <w:rPr>
            <w:noProof/>
            <w:webHidden/>
          </w:rPr>
          <w:fldChar w:fldCharType="begin"/>
        </w:r>
        <w:r w:rsidR="002F5157">
          <w:rPr>
            <w:noProof/>
            <w:webHidden/>
          </w:rPr>
          <w:instrText xml:space="preserve"> PAGEREF _Toc483375880 \h </w:instrText>
        </w:r>
        <w:r w:rsidR="002F5157">
          <w:rPr>
            <w:noProof/>
            <w:webHidden/>
          </w:rPr>
        </w:r>
        <w:r w:rsidR="002F5157">
          <w:rPr>
            <w:noProof/>
            <w:webHidden/>
          </w:rPr>
          <w:fldChar w:fldCharType="separate"/>
        </w:r>
        <w:r>
          <w:rPr>
            <w:noProof/>
            <w:webHidden/>
          </w:rPr>
          <w:t>14</w:t>
        </w:r>
        <w:r w:rsidR="002F5157">
          <w:rPr>
            <w:noProof/>
            <w:webHidden/>
          </w:rPr>
          <w:fldChar w:fldCharType="end"/>
        </w:r>
      </w:hyperlink>
    </w:p>
    <w:p w:rsidR="002F5157" w:rsidRDefault="00BA45F7">
      <w:pPr>
        <w:pStyle w:val="Obsah2"/>
        <w:rPr>
          <w:rFonts w:asciiTheme="minorHAnsi" w:eastAsiaTheme="minorEastAsia" w:hAnsiTheme="minorHAnsi" w:cstheme="minorBidi"/>
          <w:noProof/>
          <w:sz w:val="22"/>
          <w:szCs w:val="22"/>
        </w:rPr>
      </w:pPr>
      <w:hyperlink w:anchor="_Toc483375881" w:history="1">
        <w:r w:rsidR="002F5157" w:rsidRPr="00B96C19">
          <w:rPr>
            <w:rStyle w:val="Hypertextovodkaz"/>
            <w:noProof/>
          </w:rPr>
          <w:t>A.4</w:t>
        </w:r>
        <w:r w:rsidR="002F5157">
          <w:rPr>
            <w:rFonts w:asciiTheme="minorHAnsi" w:eastAsiaTheme="minorEastAsia" w:hAnsiTheme="minorHAnsi" w:cstheme="minorBidi"/>
            <w:noProof/>
            <w:sz w:val="22"/>
            <w:szCs w:val="22"/>
          </w:rPr>
          <w:tab/>
        </w:r>
        <w:r w:rsidR="002F5157" w:rsidRPr="00B96C19">
          <w:rPr>
            <w:rStyle w:val="Hypertextovodkaz"/>
            <w:noProof/>
          </w:rPr>
          <w:t>Údaje o stavbě</w:t>
        </w:r>
        <w:r w:rsidR="002F5157">
          <w:rPr>
            <w:noProof/>
            <w:webHidden/>
          </w:rPr>
          <w:tab/>
        </w:r>
        <w:r w:rsidR="002F5157">
          <w:rPr>
            <w:noProof/>
            <w:webHidden/>
          </w:rPr>
          <w:fldChar w:fldCharType="begin"/>
        </w:r>
        <w:r w:rsidR="002F5157">
          <w:rPr>
            <w:noProof/>
            <w:webHidden/>
          </w:rPr>
          <w:instrText xml:space="preserve"> PAGEREF _Toc483375881 \h </w:instrText>
        </w:r>
        <w:r w:rsidR="002F5157">
          <w:rPr>
            <w:noProof/>
            <w:webHidden/>
          </w:rPr>
        </w:r>
        <w:r w:rsidR="002F5157">
          <w:rPr>
            <w:noProof/>
            <w:webHidden/>
          </w:rPr>
          <w:fldChar w:fldCharType="separate"/>
        </w:r>
        <w:r>
          <w:rPr>
            <w:noProof/>
            <w:webHidden/>
          </w:rPr>
          <w:t>14</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2" w:history="1">
        <w:r w:rsidR="002F5157" w:rsidRPr="00B96C19">
          <w:rPr>
            <w:rStyle w:val="Hypertextovodkaz"/>
            <w:noProof/>
          </w:rPr>
          <w:t>A.4.1</w:t>
        </w:r>
        <w:r w:rsidR="002F5157">
          <w:rPr>
            <w:rFonts w:asciiTheme="minorHAnsi" w:eastAsiaTheme="minorEastAsia" w:hAnsiTheme="minorHAnsi" w:cstheme="minorBidi"/>
            <w:noProof/>
            <w:sz w:val="22"/>
            <w:szCs w:val="22"/>
          </w:rPr>
          <w:tab/>
        </w:r>
        <w:r w:rsidR="002F5157" w:rsidRPr="00B96C19">
          <w:rPr>
            <w:rStyle w:val="Hypertextovodkaz"/>
            <w:noProof/>
          </w:rPr>
          <w:t>Charakter stavby</w:t>
        </w:r>
        <w:r w:rsidR="002F5157">
          <w:rPr>
            <w:noProof/>
            <w:webHidden/>
          </w:rPr>
          <w:tab/>
        </w:r>
        <w:r w:rsidR="002F5157">
          <w:rPr>
            <w:noProof/>
            <w:webHidden/>
          </w:rPr>
          <w:fldChar w:fldCharType="begin"/>
        </w:r>
        <w:r w:rsidR="002F5157">
          <w:rPr>
            <w:noProof/>
            <w:webHidden/>
          </w:rPr>
          <w:instrText xml:space="preserve"> PAGEREF _Toc483375882 \h </w:instrText>
        </w:r>
        <w:r w:rsidR="002F5157">
          <w:rPr>
            <w:noProof/>
            <w:webHidden/>
          </w:rPr>
        </w:r>
        <w:r w:rsidR="002F5157">
          <w:rPr>
            <w:noProof/>
            <w:webHidden/>
          </w:rPr>
          <w:fldChar w:fldCharType="separate"/>
        </w:r>
        <w:r>
          <w:rPr>
            <w:noProof/>
            <w:webHidden/>
          </w:rPr>
          <w:t>14</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3" w:history="1">
        <w:r w:rsidR="002F5157" w:rsidRPr="00B96C19">
          <w:rPr>
            <w:rStyle w:val="Hypertextovodkaz"/>
            <w:noProof/>
          </w:rPr>
          <w:t>A.4.2</w:t>
        </w:r>
        <w:r w:rsidR="002F5157">
          <w:rPr>
            <w:rFonts w:asciiTheme="minorHAnsi" w:eastAsiaTheme="minorEastAsia" w:hAnsiTheme="minorHAnsi" w:cstheme="minorBidi"/>
            <w:noProof/>
            <w:sz w:val="22"/>
            <w:szCs w:val="22"/>
          </w:rPr>
          <w:tab/>
        </w:r>
        <w:r w:rsidR="002F5157" w:rsidRPr="00B96C19">
          <w:rPr>
            <w:rStyle w:val="Hypertextovodkaz"/>
            <w:noProof/>
          </w:rPr>
          <w:t>Účel užívání stavby</w:t>
        </w:r>
        <w:r w:rsidR="002F5157">
          <w:rPr>
            <w:noProof/>
            <w:webHidden/>
          </w:rPr>
          <w:tab/>
        </w:r>
        <w:r w:rsidR="002F5157">
          <w:rPr>
            <w:noProof/>
            <w:webHidden/>
          </w:rPr>
          <w:fldChar w:fldCharType="begin"/>
        </w:r>
        <w:r w:rsidR="002F5157">
          <w:rPr>
            <w:noProof/>
            <w:webHidden/>
          </w:rPr>
          <w:instrText xml:space="preserve"> PAGEREF _Toc483375883 \h </w:instrText>
        </w:r>
        <w:r w:rsidR="002F5157">
          <w:rPr>
            <w:noProof/>
            <w:webHidden/>
          </w:rPr>
        </w:r>
        <w:r w:rsidR="002F5157">
          <w:rPr>
            <w:noProof/>
            <w:webHidden/>
          </w:rPr>
          <w:fldChar w:fldCharType="separate"/>
        </w:r>
        <w:r>
          <w:rPr>
            <w:noProof/>
            <w:webHidden/>
          </w:rPr>
          <w:t>14</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4" w:history="1">
        <w:r w:rsidR="002F5157" w:rsidRPr="00B96C19">
          <w:rPr>
            <w:rStyle w:val="Hypertextovodkaz"/>
            <w:noProof/>
          </w:rPr>
          <w:t>A.4.3</w:t>
        </w:r>
        <w:r w:rsidR="002F5157">
          <w:rPr>
            <w:rFonts w:asciiTheme="minorHAnsi" w:eastAsiaTheme="minorEastAsia" w:hAnsiTheme="minorHAnsi" w:cstheme="minorBidi"/>
            <w:noProof/>
            <w:sz w:val="22"/>
            <w:szCs w:val="22"/>
          </w:rPr>
          <w:tab/>
        </w:r>
        <w:r w:rsidR="002F5157" w:rsidRPr="00B96C19">
          <w:rPr>
            <w:rStyle w:val="Hypertextovodkaz"/>
            <w:noProof/>
          </w:rPr>
          <w:t>Trvání stavby</w:t>
        </w:r>
        <w:r w:rsidR="002F5157">
          <w:rPr>
            <w:noProof/>
            <w:webHidden/>
          </w:rPr>
          <w:tab/>
        </w:r>
        <w:r w:rsidR="002F5157">
          <w:rPr>
            <w:noProof/>
            <w:webHidden/>
          </w:rPr>
          <w:fldChar w:fldCharType="begin"/>
        </w:r>
        <w:r w:rsidR="002F5157">
          <w:rPr>
            <w:noProof/>
            <w:webHidden/>
          </w:rPr>
          <w:instrText xml:space="preserve"> PAGEREF _Toc483375884 \h </w:instrText>
        </w:r>
        <w:r w:rsidR="002F5157">
          <w:rPr>
            <w:noProof/>
            <w:webHidden/>
          </w:rPr>
        </w:r>
        <w:r w:rsidR="002F5157">
          <w:rPr>
            <w:noProof/>
            <w:webHidden/>
          </w:rPr>
          <w:fldChar w:fldCharType="separate"/>
        </w:r>
        <w:r>
          <w:rPr>
            <w:noProof/>
            <w:webHidden/>
          </w:rPr>
          <w:t>15</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5" w:history="1">
        <w:r w:rsidR="002F5157" w:rsidRPr="00B96C19">
          <w:rPr>
            <w:rStyle w:val="Hypertextovodkaz"/>
            <w:noProof/>
          </w:rPr>
          <w:t>A.4.4</w:t>
        </w:r>
        <w:r w:rsidR="002F5157">
          <w:rPr>
            <w:rFonts w:asciiTheme="minorHAnsi" w:eastAsiaTheme="minorEastAsia" w:hAnsiTheme="minorHAnsi" w:cstheme="minorBidi"/>
            <w:noProof/>
            <w:sz w:val="22"/>
            <w:szCs w:val="22"/>
          </w:rPr>
          <w:tab/>
        </w:r>
        <w:r w:rsidR="002F5157" w:rsidRPr="00B96C19">
          <w:rPr>
            <w:rStyle w:val="Hypertextovodkaz"/>
            <w:noProof/>
          </w:rPr>
          <w:t>Ochrana stavby</w:t>
        </w:r>
        <w:r w:rsidR="002F5157">
          <w:rPr>
            <w:noProof/>
            <w:webHidden/>
          </w:rPr>
          <w:tab/>
        </w:r>
        <w:r w:rsidR="002F5157">
          <w:rPr>
            <w:noProof/>
            <w:webHidden/>
          </w:rPr>
          <w:fldChar w:fldCharType="begin"/>
        </w:r>
        <w:r w:rsidR="002F5157">
          <w:rPr>
            <w:noProof/>
            <w:webHidden/>
          </w:rPr>
          <w:instrText xml:space="preserve"> PAGEREF _Toc483375885 \h </w:instrText>
        </w:r>
        <w:r w:rsidR="002F5157">
          <w:rPr>
            <w:noProof/>
            <w:webHidden/>
          </w:rPr>
        </w:r>
        <w:r w:rsidR="002F5157">
          <w:rPr>
            <w:noProof/>
            <w:webHidden/>
          </w:rPr>
          <w:fldChar w:fldCharType="separate"/>
        </w:r>
        <w:r>
          <w:rPr>
            <w:noProof/>
            <w:webHidden/>
          </w:rPr>
          <w:t>15</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6" w:history="1">
        <w:r w:rsidR="002F5157" w:rsidRPr="00B96C19">
          <w:rPr>
            <w:rStyle w:val="Hypertextovodkaz"/>
            <w:noProof/>
          </w:rPr>
          <w:t>A.4.5</w:t>
        </w:r>
        <w:r w:rsidR="002F5157">
          <w:rPr>
            <w:rFonts w:asciiTheme="minorHAnsi" w:eastAsiaTheme="minorEastAsia" w:hAnsiTheme="minorHAnsi" w:cstheme="minorBidi"/>
            <w:noProof/>
            <w:sz w:val="22"/>
            <w:szCs w:val="22"/>
          </w:rPr>
          <w:tab/>
        </w:r>
        <w:r w:rsidR="002F5157" w:rsidRPr="00B96C19">
          <w:rPr>
            <w:rStyle w:val="Hypertextovodkaz"/>
            <w:noProof/>
          </w:rPr>
          <w:t>Technické požadavky na stavby</w:t>
        </w:r>
        <w:r w:rsidR="002F5157">
          <w:rPr>
            <w:noProof/>
            <w:webHidden/>
          </w:rPr>
          <w:tab/>
        </w:r>
        <w:r w:rsidR="002F5157">
          <w:rPr>
            <w:noProof/>
            <w:webHidden/>
          </w:rPr>
          <w:fldChar w:fldCharType="begin"/>
        </w:r>
        <w:r w:rsidR="002F5157">
          <w:rPr>
            <w:noProof/>
            <w:webHidden/>
          </w:rPr>
          <w:instrText xml:space="preserve"> PAGEREF _Toc483375886 \h </w:instrText>
        </w:r>
        <w:r w:rsidR="002F5157">
          <w:rPr>
            <w:noProof/>
            <w:webHidden/>
          </w:rPr>
        </w:r>
        <w:r w:rsidR="002F5157">
          <w:rPr>
            <w:noProof/>
            <w:webHidden/>
          </w:rPr>
          <w:fldChar w:fldCharType="separate"/>
        </w:r>
        <w:r>
          <w:rPr>
            <w:noProof/>
            <w:webHidden/>
          </w:rPr>
          <w:t>15</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7" w:history="1">
        <w:r w:rsidR="002F5157" w:rsidRPr="00B96C19">
          <w:rPr>
            <w:rStyle w:val="Hypertextovodkaz"/>
            <w:noProof/>
          </w:rPr>
          <w:t>A.4.6</w:t>
        </w:r>
        <w:r w:rsidR="002F5157">
          <w:rPr>
            <w:rFonts w:asciiTheme="minorHAnsi" w:eastAsiaTheme="minorEastAsia" w:hAnsiTheme="minorHAnsi" w:cstheme="minorBidi"/>
            <w:noProof/>
            <w:sz w:val="22"/>
            <w:szCs w:val="22"/>
          </w:rPr>
          <w:tab/>
        </w:r>
        <w:r w:rsidR="002F5157" w:rsidRPr="00B96C19">
          <w:rPr>
            <w:rStyle w:val="Hypertextovodkaz"/>
            <w:noProof/>
          </w:rPr>
          <w:t>Požadavky dotčených orgánů a předpisů</w:t>
        </w:r>
        <w:r w:rsidR="002F5157">
          <w:rPr>
            <w:noProof/>
            <w:webHidden/>
          </w:rPr>
          <w:tab/>
        </w:r>
        <w:r w:rsidR="002F5157">
          <w:rPr>
            <w:noProof/>
            <w:webHidden/>
          </w:rPr>
          <w:fldChar w:fldCharType="begin"/>
        </w:r>
        <w:r w:rsidR="002F5157">
          <w:rPr>
            <w:noProof/>
            <w:webHidden/>
          </w:rPr>
          <w:instrText xml:space="preserve"> PAGEREF _Toc483375887 \h </w:instrText>
        </w:r>
        <w:r w:rsidR="002F5157">
          <w:rPr>
            <w:noProof/>
            <w:webHidden/>
          </w:rPr>
        </w:r>
        <w:r w:rsidR="002F5157">
          <w:rPr>
            <w:noProof/>
            <w:webHidden/>
          </w:rPr>
          <w:fldChar w:fldCharType="separate"/>
        </w:r>
        <w:r>
          <w:rPr>
            <w:noProof/>
            <w:webHidden/>
          </w:rPr>
          <w:t>16</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8" w:history="1">
        <w:r w:rsidR="002F5157" w:rsidRPr="00B96C19">
          <w:rPr>
            <w:rStyle w:val="Hypertextovodkaz"/>
            <w:noProof/>
          </w:rPr>
          <w:t>A.4.7</w:t>
        </w:r>
        <w:r w:rsidR="002F5157">
          <w:rPr>
            <w:rFonts w:asciiTheme="minorHAnsi" w:eastAsiaTheme="minorEastAsia" w:hAnsiTheme="minorHAnsi" w:cstheme="minorBidi"/>
            <w:noProof/>
            <w:sz w:val="22"/>
            <w:szCs w:val="22"/>
          </w:rPr>
          <w:tab/>
        </w:r>
        <w:r w:rsidR="002F5157" w:rsidRPr="00B96C19">
          <w:rPr>
            <w:rStyle w:val="Hypertextovodkaz"/>
            <w:noProof/>
          </w:rPr>
          <w:t>Seznam výjimek a úlevových řešení</w:t>
        </w:r>
        <w:r w:rsidR="002F5157">
          <w:rPr>
            <w:noProof/>
            <w:webHidden/>
          </w:rPr>
          <w:tab/>
        </w:r>
        <w:r w:rsidR="002F5157">
          <w:rPr>
            <w:noProof/>
            <w:webHidden/>
          </w:rPr>
          <w:fldChar w:fldCharType="begin"/>
        </w:r>
        <w:r w:rsidR="002F5157">
          <w:rPr>
            <w:noProof/>
            <w:webHidden/>
          </w:rPr>
          <w:instrText xml:space="preserve"> PAGEREF _Toc483375888 \h </w:instrText>
        </w:r>
        <w:r w:rsidR="002F5157">
          <w:rPr>
            <w:noProof/>
            <w:webHidden/>
          </w:rPr>
        </w:r>
        <w:r w:rsidR="002F5157">
          <w:rPr>
            <w:noProof/>
            <w:webHidden/>
          </w:rPr>
          <w:fldChar w:fldCharType="separate"/>
        </w:r>
        <w:r>
          <w:rPr>
            <w:noProof/>
            <w:webHidden/>
          </w:rPr>
          <w:t>16</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89" w:history="1">
        <w:r w:rsidR="002F5157" w:rsidRPr="00B96C19">
          <w:rPr>
            <w:rStyle w:val="Hypertextovodkaz"/>
            <w:noProof/>
          </w:rPr>
          <w:t>A.4.8</w:t>
        </w:r>
        <w:r w:rsidR="002F5157">
          <w:rPr>
            <w:rFonts w:asciiTheme="minorHAnsi" w:eastAsiaTheme="minorEastAsia" w:hAnsiTheme="minorHAnsi" w:cstheme="minorBidi"/>
            <w:noProof/>
            <w:sz w:val="22"/>
            <w:szCs w:val="22"/>
          </w:rPr>
          <w:tab/>
        </w:r>
        <w:r w:rsidR="002F5157" w:rsidRPr="00B96C19">
          <w:rPr>
            <w:rStyle w:val="Hypertextovodkaz"/>
            <w:noProof/>
          </w:rPr>
          <w:t>Návrhové kapacity stavby</w:t>
        </w:r>
        <w:r w:rsidR="002F5157">
          <w:rPr>
            <w:noProof/>
            <w:webHidden/>
          </w:rPr>
          <w:tab/>
        </w:r>
        <w:r w:rsidR="002F5157">
          <w:rPr>
            <w:noProof/>
            <w:webHidden/>
          </w:rPr>
          <w:fldChar w:fldCharType="begin"/>
        </w:r>
        <w:r w:rsidR="002F5157">
          <w:rPr>
            <w:noProof/>
            <w:webHidden/>
          </w:rPr>
          <w:instrText xml:space="preserve"> PAGEREF _Toc483375889 \h </w:instrText>
        </w:r>
        <w:r w:rsidR="002F5157">
          <w:rPr>
            <w:noProof/>
            <w:webHidden/>
          </w:rPr>
        </w:r>
        <w:r w:rsidR="002F5157">
          <w:rPr>
            <w:noProof/>
            <w:webHidden/>
          </w:rPr>
          <w:fldChar w:fldCharType="separate"/>
        </w:r>
        <w:r>
          <w:rPr>
            <w:noProof/>
            <w:webHidden/>
          </w:rPr>
          <w:t>16</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90" w:history="1">
        <w:r w:rsidR="002F5157" w:rsidRPr="00B96C19">
          <w:rPr>
            <w:rStyle w:val="Hypertextovodkaz"/>
            <w:noProof/>
          </w:rPr>
          <w:t>A.4.9</w:t>
        </w:r>
        <w:r w:rsidR="002F5157">
          <w:rPr>
            <w:rFonts w:asciiTheme="minorHAnsi" w:eastAsiaTheme="minorEastAsia" w:hAnsiTheme="minorHAnsi" w:cstheme="minorBidi"/>
            <w:noProof/>
            <w:sz w:val="22"/>
            <w:szCs w:val="22"/>
          </w:rPr>
          <w:tab/>
        </w:r>
        <w:r w:rsidR="002F5157" w:rsidRPr="00B96C19">
          <w:rPr>
            <w:rStyle w:val="Hypertextovodkaz"/>
            <w:noProof/>
          </w:rPr>
          <w:t>Základní bilance stavby</w:t>
        </w:r>
        <w:r w:rsidR="002F5157">
          <w:rPr>
            <w:noProof/>
            <w:webHidden/>
          </w:rPr>
          <w:tab/>
        </w:r>
        <w:r w:rsidR="002F5157">
          <w:rPr>
            <w:noProof/>
            <w:webHidden/>
          </w:rPr>
          <w:fldChar w:fldCharType="begin"/>
        </w:r>
        <w:r w:rsidR="002F5157">
          <w:rPr>
            <w:noProof/>
            <w:webHidden/>
          </w:rPr>
          <w:instrText xml:space="preserve"> PAGEREF _Toc483375890 \h </w:instrText>
        </w:r>
        <w:r w:rsidR="002F5157">
          <w:rPr>
            <w:noProof/>
            <w:webHidden/>
          </w:rPr>
        </w:r>
        <w:r w:rsidR="002F5157">
          <w:rPr>
            <w:noProof/>
            <w:webHidden/>
          </w:rPr>
          <w:fldChar w:fldCharType="separate"/>
        </w:r>
        <w:r>
          <w:rPr>
            <w:noProof/>
            <w:webHidden/>
          </w:rPr>
          <w:t>16</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91" w:history="1">
        <w:r w:rsidR="002F5157" w:rsidRPr="00B96C19">
          <w:rPr>
            <w:rStyle w:val="Hypertextovodkaz"/>
            <w:noProof/>
          </w:rPr>
          <w:t>A.4.10</w:t>
        </w:r>
        <w:r w:rsidR="002F5157">
          <w:rPr>
            <w:rFonts w:asciiTheme="minorHAnsi" w:eastAsiaTheme="minorEastAsia" w:hAnsiTheme="minorHAnsi" w:cstheme="minorBidi"/>
            <w:noProof/>
            <w:sz w:val="22"/>
            <w:szCs w:val="22"/>
          </w:rPr>
          <w:tab/>
        </w:r>
        <w:r w:rsidR="002F5157" w:rsidRPr="00B96C19">
          <w:rPr>
            <w:rStyle w:val="Hypertextovodkaz"/>
            <w:noProof/>
          </w:rPr>
          <w:t>Harmonogram a etapizace</w:t>
        </w:r>
        <w:r w:rsidR="002F5157">
          <w:rPr>
            <w:noProof/>
            <w:webHidden/>
          </w:rPr>
          <w:tab/>
        </w:r>
        <w:r w:rsidR="002F5157">
          <w:rPr>
            <w:noProof/>
            <w:webHidden/>
          </w:rPr>
          <w:fldChar w:fldCharType="begin"/>
        </w:r>
        <w:r w:rsidR="002F5157">
          <w:rPr>
            <w:noProof/>
            <w:webHidden/>
          </w:rPr>
          <w:instrText xml:space="preserve"> PAGEREF _Toc483375891 \h </w:instrText>
        </w:r>
        <w:r w:rsidR="002F5157">
          <w:rPr>
            <w:noProof/>
            <w:webHidden/>
          </w:rPr>
        </w:r>
        <w:r w:rsidR="002F5157">
          <w:rPr>
            <w:noProof/>
            <w:webHidden/>
          </w:rPr>
          <w:fldChar w:fldCharType="separate"/>
        </w:r>
        <w:r>
          <w:rPr>
            <w:noProof/>
            <w:webHidden/>
          </w:rPr>
          <w:t>16</w:t>
        </w:r>
        <w:r w:rsidR="002F5157">
          <w:rPr>
            <w:noProof/>
            <w:webHidden/>
          </w:rPr>
          <w:fldChar w:fldCharType="end"/>
        </w:r>
      </w:hyperlink>
    </w:p>
    <w:p w:rsidR="002F5157" w:rsidRDefault="00BA45F7">
      <w:pPr>
        <w:pStyle w:val="Obsah3"/>
        <w:rPr>
          <w:rFonts w:asciiTheme="minorHAnsi" w:eastAsiaTheme="minorEastAsia" w:hAnsiTheme="minorHAnsi" w:cstheme="minorBidi"/>
          <w:noProof/>
          <w:sz w:val="22"/>
          <w:szCs w:val="22"/>
        </w:rPr>
      </w:pPr>
      <w:hyperlink w:anchor="_Toc483375892" w:history="1">
        <w:r w:rsidR="002F5157" w:rsidRPr="00B96C19">
          <w:rPr>
            <w:rStyle w:val="Hypertextovodkaz"/>
            <w:noProof/>
          </w:rPr>
          <w:t>A.4.11</w:t>
        </w:r>
        <w:r w:rsidR="002F5157">
          <w:rPr>
            <w:rFonts w:asciiTheme="minorHAnsi" w:eastAsiaTheme="minorEastAsia" w:hAnsiTheme="minorHAnsi" w:cstheme="minorBidi"/>
            <w:noProof/>
            <w:sz w:val="22"/>
            <w:szCs w:val="22"/>
          </w:rPr>
          <w:tab/>
        </w:r>
        <w:r w:rsidR="002F5157" w:rsidRPr="00B96C19">
          <w:rPr>
            <w:rStyle w:val="Hypertextovodkaz"/>
            <w:noProof/>
          </w:rPr>
          <w:t>Orientační náklady stavby</w:t>
        </w:r>
        <w:r w:rsidR="002F5157">
          <w:rPr>
            <w:noProof/>
            <w:webHidden/>
          </w:rPr>
          <w:tab/>
        </w:r>
        <w:r w:rsidR="002F5157">
          <w:rPr>
            <w:noProof/>
            <w:webHidden/>
          </w:rPr>
          <w:fldChar w:fldCharType="begin"/>
        </w:r>
        <w:r w:rsidR="002F5157">
          <w:rPr>
            <w:noProof/>
            <w:webHidden/>
          </w:rPr>
          <w:instrText xml:space="preserve"> PAGEREF _Toc483375892 \h </w:instrText>
        </w:r>
        <w:r w:rsidR="002F5157">
          <w:rPr>
            <w:noProof/>
            <w:webHidden/>
          </w:rPr>
        </w:r>
        <w:r w:rsidR="002F5157">
          <w:rPr>
            <w:noProof/>
            <w:webHidden/>
          </w:rPr>
          <w:fldChar w:fldCharType="separate"/>
        </w:r>
        <w:r>
          <w:rPr>
            <w:noProof/>
            <w:webHidden/>
          </w:rPr>
          <w:t>16</w:t>
        </w:r>
        <w:r w:rsidR="002F5157">
          <w:rPr>
            <w:noProof/>
            <w:webHidden/>
          </w:rPr>
          <w:fldChar w:fldCharType="end"/>
        </w:r>
      </w:hyperlink>
    </w:p>
    <w:p w:rsidR="002F5157" w:rsidRDefault="00BA45F7">
      <w:pPr>
        <w:pStyle w:val="Obsah2"/>
        <w:rPr>
          <w:rFonts w:asciiTheme="minorHAnsi" w:eastAsiaTheme="minorEastAsia" w:hAnsiTheme="minorHAnsi" w:cstheme="minorBidi"/>
          <w:noProof/>
          <w:sz w:val="22"/>
          <w:szCs w:val="22"/>
        </w:rPr>
      </w:pPr>
      <w:hyperlink w:anchor="_Toc483375893" w:history="1">
        <w:r w:rsidR="002F5157" w:rsidRPr="00B96C19">
          <w:rPr>
            <w:rStyle w:val="Hypertextovodkaz"/>
            <w:noProof/>
          </w:rPr>
          <w:t>A.5</w:t>
        </w:r>
        <w:r w:rsidR="002F5157">
          <w:rPr>
            <w:rFonts w:asciiTheme="minorHAnsi" w:eastAsiaTheme="minorEastAsia" w:hAnsiTheme="minorHAnsi" w:cstheme="minorBidi"/>
            <w:noProof/>
            <w:sz w:val="22"/>
            <w:szCs w:val="22"/>
          </w:rPr>
          <w:tab/>
        </w:r>
        <w:r w:rsidR="002F5157" w:rsidRPr="00B96C19">
          <w:rPr>
            <w:rStyle w:val="Hypertextovodkaz"/>
            <w:noProof/>
          </w:rPr>
          <w:t>Členění stavby na objekty a technická a technologická zařízení</w:t>
        </w:r>
        <w:r w:rsidR="002F5157">
          <w:rPr>
            <w:noProof/>
            <w:webHidden/>
          </w:rPr>
          <w:tab/>
        </w:r>
        <w:r w:rsidR="002F5157">
          <w:rPr>
            <w:noProof/>
            <w:webHidden/>
          </w:rPr>
          <w:fldChar w:fldCharType="begin"/>
        </w:r>
        <w:r w:rsidR="002F5157">
          <w:rPr>
            <w:noProof/>
            <w:webHidden/>
          </w:rPr>
          <w:instrText xml:space="preserve"> PAGEREF _Toc483375893 \h </w:instrText>
        </w:r>
        <w:r w:rsidR="002F5157">
          <w:rPr>
            <w:noProof/>
            <w:webHidden/>
          </w:rPr>
        </w:r>
        <w:r w:rsidR="002F5157">
          <w:rPr>
            <w:noProof/>
            <w:webHidden/>
          </w:rPr>
          <w:fldChar w:fldCharType="separate"/>
        </w:r>
        <w:r>
          <w:rPr>
            <w:noProof/>
            <w:webHidden/>
          </w:rPr>
          <w:t>17</w:t>
        </w:r>
        <w:r w:rsidR="002F5157">
          <w:rPr>
            <w:noProof/>
            <w:webHidden/>
          </w:rPr>
          <w:fldChar w:fldCharType="end"/>
        </w:r>
      </w:hyperlink>
    </w:p>
    <w:p w:rsidR="00693245" w:rsidRPr="00F81B53" w:rsidRDefault="00EF0509" w:rsidP="00D95B8E">
      <w:pPr>
        <w:pStyle w:val="Obsah5"/>
        <w:rPr>
          <w:color w:val="000000" w:themeColor="text1"/>
        </w:rPr>
      </w:pPr>
      <w:r w:rsidRPr="00F81B53">
        <w:fldChar w:fldCharType="end"/>
      </w:r>
      <w:r w:rsidR="00693245" w:rsidRPr="00F81B53">
        <w:rPr>
          <w:color w:val="000000" w:themeColor="text1"/>
        </w:rPr>
        <w:br w:type="page"/>
      </w:r>
      <w:bookmarkStart w:id="1" w:name="_Toc167240464"/>
      <w:bookmarkStart w:id="2" w:name="_Toc170478967"/>
      <w:r w:rsidR="004225C0">
        <w:rPr>
          <w:color w:val="000000" w:themeColor="text1"/>
        </w:rPr>
        <w:lastRenderedPageBreak/>
        <w:t xml:space="preserve">                                                                                                                                                                                              </w:t>
      </w:r>
    </w:p>
    <w:tbl>
      <w:tblPr>
        <w:tblW w:w="8510" w:type="dxa"/>
        <w:tblInd w:w="-4" w:type="dxa"/>
        <w:tblLook w:val="01E0" w:firstRow="1" w:lastRow="1" w:firstColumn="1" w:lastColumn="1" w:noHBand="0" w:noVBand="0"/>
      </w:tblPr>
      <w:tblGrid>
        <w:gridCol w:w="8510"/>
      </w:tblGrid>
      <w:tr w:rsidR="001F529C" w:rsidRPr="00F81B53" w:rsidTr="001F529C">
        <w:trPr>
          <w:trHeight w:val="510"/>
        </w:trPr>
        <w:tc>
          <w:tcPr>
            <w:tcW w:w="8510" w:type="dxa"/>
            <w:tcBorders>
              <w:bottom w:val="single" w:sz="4" w:space="0" w:color="auto"/>
            </w:tcBorders>
            <w:tcMar>
              <w:left w:w="0" w:type="dxa"/>
            </w:tcMar>
            <w:vAlign w:val="center"/>
          </w:tcPr>
          <w:p w:rsidR="001F529C" w:rsidRPr="00F81B53" w:rsidRDefault="001F529C" w:rsidP="001F529C">
            <w:pPr>
              <w:tabs>
                <w:tab w:val="left" w:pos="3960"/>
                <w:tab w:val="left" w:pos="4320"/>
              </w:tabs>
              <w:jc w:val="left"/>
              <w:rPr>
                <w:bCs/>
                <w:color w:val="000000" w:themeColor="text1"/>
                <w:sz w:val="30"/>
                <w:szCs w:val="30"/>
              </w:rPr>
            </w:pPr>
            <w:bookmarkStart w:id="3" w:name="_Toc283724887"/>
            <w:r w:rsidRPr="00F81B53">
              <w:rPr>
                <w:bCs/>
                <w:color w:val="000000" w:themeColor="text1"/>
                <w:sz w:val="30"/>
                <w:szCs w:val="30"/>
              </w:rPr>
              <w:t>SEZNAM PŘÍLOH</w:t>
            </w:r>
          </w:p>
        </w:tc>
      </w:tr>
    </w:tbl>
    <w:p w:rsidR="001F529C" w:rsidRDefault="001F529C" w:rsidP="001F529C"/>
    <w:p w:rsidR="001F529C" w:rsidRPr="001F529C" w:rsidRDefault="001F529C" w:rsidP="001F529C">
      <w:pPr>
        <w:rPr>
          <w:color w:val="FF0000"/>
        </w:rPr>
      </w:pPr>
    </w:p>
    <w:tbl>
      <w:tblPr>
        <w:tblW w:w="8505" w:type="dxa"/>
        <w:jc w:val="center"/>
        <w:tblCellMar>
          <w:left w:w="57" w:type="dxa"/>
          <w:right w:w="57" w:type="dxa"/>
        </w:tblCellMar>
        <w:tblLook w:val="04A0" w:firstRow="1" w:lastRow="0" w:firstColumn="1" w:lastColumn="0" w:noHBand="0" w:noVBand="1"/>
      </w:tblPr>
      <w:tblGrid>
        <w:gridCol w:w="960"/>
        <w:gridCol w:w="7545"/>
      </w:tblGrid>
      <w:tr w:rsidR="006D2847"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6D2847" w:rsidRPr="00DD165D" w:rsidRDefault="006D2847" w:rsidP="00DD165D">
            <w:pPr>
              <w:jc w:val="left"/>
              <w:rPr>
                <w:rFonts w:cs="Arial"/>
                <w:b/>
                <w:bCs/>
                <w:color w:val="000000"/>
                <w:sz w:val="18"/>
                <w:szCs w:val="18"/>
                <w:lang w:eastAsia="ja-JP"/>
              </w:rPr>
            </w:pPr>
            <w:r w:rsidRPr="00DD165D">
              <w:rPr>
                <w:rFonts w:cs="Arial"/>
                <w:b/>
                <w:bCs/>
                <w:color w:val="000000"/>
                <w:sz w:val="18"/>
                <w:szCs w:val="18"/>
                <w:lang w:eastAsia="ja-JP"/>
              </w:rPr>
              <w:t>A</w:t>
            </w:r>
          </w:p>
        </w:tc>
        <w:tc>
          <w:tcPr>
            <w:tcW w:w="7545" w:type="dxa"/>
            <w:tcBorders>
              <w:top w:val="nil"/>
              <w:left w:val="nil"/>
              <w:bottom w:val="nil"/>
              <w:right w:val="nil"/>
            </w:tcBorders>
            <w:shd w:val="clear" w:color="auto" w:fill="auto"/>
            <w:vAlign w:val="center"/>
            <w:hideMark/>
          </w:tcPr>
          <w:p w:rsidR="006D2847" w:rsidRPr="00DD165D" w:rsidRDefault="006D2847" w:rsidP="00DD165D">
            <w:pPr>
              <w:jc w:val="left"/>
              <w:rPr>
                <w:rFonts w:cs="Arial"/>
                <w:b/>
                <w:bCs/>
                <w:sz w:val="18"/>
                <w:szCs w:val="18"/>
                <w:lang w:eastAsia="ja-JP"/>
              </w:rPr>
            </w:pPr>
            <w:r w:rsidRPr="00DD165D">
              <w:rPr>
                <w:rFonts w:cs="Arial"/>
                <w:b/>
                <w:bCs/>
                <w:sz w:val="18"/>
                <w:szCs w:val="18"/>
                <w:lang w:eastAsia="ja-JP"/>
              </w:rPr>
              <w:t xml:space="preserve">Průvodní zpráva </w:t>
            </w:r>
          </w:p>
        </w:tc>
      </w:tr>
      <w:tr w:rsidR="006D2847"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6D2847" w:rsidRPr="00DD165D" w:rsidRDefault="006D2847" w:rsidP="00DD165D">
            <w:pPr>
              <w:jc w:val="left"/>
              <w:rPr>
                <w:rFonts w:cs="Arial"/>
                <w:b/>
                <w:bCs/>
                <w:color w:val="000000"/>
                <w:sz w:val="18"/>
                <w:szCs w:val="18"/>
                <w:lang w:eastAsia="ja-JP"/>
              </w:rPr>
            </w:pPr>
            <w:r w:rsidRPr="00DD165D">
              <w:rPr>
                <w:rFonts w:cs="Arial"/>
                <w:b/>
                <w:bCs/>
                <w:color w:val="000000"/>
                <w:sz w:val="18"/>
                <w:szCs w:val="18"/>
                <w:lang w:eastAsia="ja-JP"/>
              </w:rPr>
              <w:t>B</w:t>
            </w:r>
          </w:p>
        </w:tc>
        <w:tc>
          <w:tcPr>
            <w:tcW w:w="7545" w:type="dxa"/>
            <w:tcBorders>
              <w:top w:val="nil"/>
              <w:left w:val="nil"/>
              <w:bottom w:val="nil"/>
              <w:right w:val="nil"/>
            </w:tcBorders>
            <w:shd w:val="clear" w:color="auto" w:fill="auto"/>
            <w:vAlign w:val="center"/>
            <w:hideMark/>
          </w:tcPr>
          <w:p w:rsidR="006D2847" w:rsidRPr="00DD165D" w:rsidRDefault="006D2847" w:rsidP="00DD165D">
            <w:pPr>
              <w:jc w:val="left"/>
              <w:rPr>
                <w:rFonts w:cs="Arial"/>
                <w:b/>
                <w:bCs/>
                <w:sz w:val="18"/>
                <w:szCs w:val="18"/>
                <w:lang w:eastAsia="ja-JP"/>
              </w:rPr>
            </w:pPr>
            <w:r w:rsidRPr="00DD165D">
              <w:rPr>
                <w:rFonts w:cs="Arial"/>
                <w:b/>
                <w:bCs/>
                <w:sz w:val="18"/>
                <w:szCs w:val="18"/>
                <w:lang w:eastAsia="ja-JP"/>
              </w:rPr>
              <w:t>Souhrnná technická zpráva</w:t>
            </w:r>
          </w:p>
        </w:tc>
      </w:tr>
      <w:tr w:rsidR="006D2847" w:rsidRPr="00DD165D" w:rsidTr="00DD165D">
        <w:trPr>
          <w:cantSplit/>
          <w:trHeight w:val="300"/>
          <w:jc w:val="center"/>
        </w:trPr>
        <w:tc>
          <w:tcPr>
            <w:tcW w:w="960" w:type="dxa"/>
            <w:tcBorders>
              <w:top w:val="nil"/>
              <w:left w:val="nil"/>
              <w:bottom w:val="nil"/>
              <w:right w:val="nil"/>
            </w:tcBorders>
            <w:shd w:val="clear" w:color="000000" w:fill="D9D9D9"/>
            <w:noWrap/>
            <w:vAlign w:val="center"/>
            <w:hideMark/>
          </w:tcPr>
          <w:p w:rsidR="006D2847" w:rsidRPr="00DD165D" w:rsidRDefault="006D2847" w:rsidP="00DD165D">
            <w:pPr>
              <w:jc w:val="left"/>
              <w:rPr>
                <w:rFonts w:cs="Arial"/>
                <w:b/>
                <w:bCs/>
                <w:color w:val="000000"/>
                <w:sz w:val="18"/>
                <w:szCs w:val="18"/>
                <w:lang w:eastAsia="ja-JP"/>
              </w:rPr>
            </w:pPr>
            <w:r w:rsidRPr="00DD165D">
              <w:rPr>
                <w:rFonts w:cs="Arial"/>
                <w:b/>
                <w:bCs/>
                <w:color w:val="000000"/>
                <w:sz w:val="18"/>
                <w:szCs w:val="18"/>
                <w:lang w:eastAsia="ja-JP"/>
              </w:rPr>
              <w:t>C</w:t>
            </w:r>
          </w:p>
        </w:tc>
        <w:tc>
          <w:tcPr>
            <w:tcW w:w="7545" w:type="dxa"/>
            <w:tcBorders>
              <w:top w:val="nil"/>
              <w:left w:val="nil"/>
              <w:bottom w:val="nil"/>
              <w:right w:val="nil"/>
            </w:tcBorders>
            <w:shd w:val="clear" w:color="000000" w:fill="D9D9D9"/>
            <w:vAlign w:val="center"/>
            <w:hideMark/>
          </w:tcPr>
          <w:p w:rsidR="006D2847" w:rsidRPr="00DD165D" w:rsidRDefault="006D2847" w:rsidP="00DD165D">
            <w:pPr>
              <w:jc w:val="left"/>
              <w:rPr>
                <w:rFonts w:cs="Arial"/>
                <w:b/>
                <w:bCs/>
                <w:sz w:val="18"/>
                <w:szCs w:val="18"/>
                <w:lang w:eastAsia="ja-JP"/>
              </w:rPr>
            </w:pPr>
            <w:r w:rsidRPr="00DD165D">
              <w:rPr>
                <w:rFonts w:cs="Arial"/>
                <w:b/>
                <w:bCs/>
                <w:sz w:val="18"/>
                <w:szCs w:val="18"/>
                <w:lang w:eastAsia="ja-JP"/>
              </w:rPr>
              <w:t>Situační výkresy</w:t>
            </w:r>
          </w:p>
        </w:tc>
      </w:tr>
      <w:tr w:rsidR="006D2847"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6D2847" w:rsidRPr="00DD165D" w:rsidRDefault="006D2847" w:rsidP="00DD165D">
            <w:pPr>
              <w:jc w:val="left"/>
              <w:rPr>
                <w:rFonts w:cs="Arial"/>
                <w:color w:val="000000"/>
                <w:sz w:val="18"/>
                <w:szCs w:val="18"/>
                <w:lang w:eastAsia="ja-JP"/>
              </w:rPr>
            </w:pPr>
            <w:proofErr w:type="gramStart"/>
            <w:r w:rsidRPr="00DD165D">
              <w:rPr>
                <w:rFonts w:cs="Arial"/>
                <w:color w:val="000000"/>
                <w:sz w:val="18"/>
                <w:szCs w:val="18"/>
                <w:lang w:eastAsia="ja-JP"/>
              </w:rPr>
              <w:t>C.1</w:t>
            </w:r>
            <w:proofErr w:type="gramEnd"/>
          </w:p>
        </w:tc>
        <w:tc>
          <w:tcPr>
            <w:tcW w:w="7545" w:type="dxa"/>
            <w:tcBorders>
              <w:top w:val="nil"/>
              <w:left w:val="nil"/>
              <w:bottom w:val="nil"/>
              <w:right w:val="nil"/>
            </w:tcBorders>
            <w:shd w:val="clear" w:color="auto" w:fill="auto"/>
            <w:vAlign w:val="center"/>
            <w:hideMark/>
          </w:tcPr>
          <w:p w:rsidR="006D2847" w:rsidRPr="00DD165D" w:rsidRDefault="006D2847" w:rsidP="00DD165D">
            <w:pPr>
              <w:jc w:val="left"/>
              <w:rPr>
                <w:rFonts w:cs="Arial"/>
                <w:sz w:val="18"/>
                <w:szCs w:val="18"/>
                <w:lang w:eastAsia="ja-JP"/>
              </w:rPr>
            </w:pPr>
            <w:r w:rsidRPr="00DD165D">
              <w:rPr>
                <w:rFonts w:cs="Arial"/>
                <w:sz w:val="18"/>
                <w:szCs w:val="18"/>
                <w:lang w:eastAsia="ja-JP"/>
              </w:rPr>
              <w:t>Situace širších vztahů</w:t>
            </w:r>
          </w:p>
        </w:tc>
      </w:tr>
      <w:tr w:rsidR="006D2847"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6D2847" w:rsidRPr="00DD165D" w:rsidRDefault="006D2847" w:rsidP="00DD165D">
            <w:pPr>
              <w:jc w:val="left"/>
              <w:rPr>
                <w:rFonts w:cs="Arial"/>
                <w:color w:val="000000"/>
                <w:sz w:val="18"/>
                <w:szCs w:val="18"/>
                <w:lang w:eastAsia="ja-JP"/>
              </w:rPr>
            </w:pPr>
            <w:r w:rsidRPr="00DD165D">
              <w:rPr>
                <w:rFonts w:cs="Arial"/>
                <w:color w:val="000000"/>
                <w:sz w:val="18"/>
                <w:szCs w:val="18"/>
                <w:lang w:eastAsia="ja-JP"/>
              </w:rPr>
              <w:t>C.2</w:t>
            </w:r>
            <w:r w:rsidR="002025D3" w:rsidRPr="00DD165D">
              <w:rPr>
                <w:rFonts w:cs="Arial"/>
                <w:color w:val="000000"/>
                <w:sz w:val="18"/>
                <w:szCs w:val="18"/>
                <w:lang w:eastAsia="ja-JP"/>
              </w:rPr>
              <w:t xml:space="preserve"> a </w:t>
            </w:r>
            <w:proofErr w:type="gramStart"/>
            <w:r w:rsidR="002025D3" w:rsidRPr="00DD165D">
              <w:rPr>
                <w:rFonts w:cs="Arial"/>
                <w:color w:val="000000"/>
                <w:sz w:val="18"/>
                <w:szCs w:val="18"/>
                <w:lang w:eastAsia="ja-JP"/>
              </w:rPr>
              <w:t>C.3</w:t>
            </w:r>
            <w:proofErr w:type="gramEnd"/>
          </w:p>
        </w:tc>
        <w:tc>
          <w:tcPr>
            <w:tcW w:w="7545" w:type="dxa"/>
            <w:tcBorders>
              <w:top w:val="nil"/>
              <w:left w:val="nil"/>
              <w:bottom w:val="nil"/>
              <w:right w:val="nil"/>
            </w:tcBorders>
            <w:shd w:val="clear" w:color="auto" w:fill="auto"/>
            <w:vAlign w:val="center"/>
            <w:hideMark/>
          </w:tcPr>
          <w:p w:rsidR="006D2847" w:rsidRPr="00DD165D" w:rsidRDefault="002025D3" w:rsidP="00DD165D">
            <w:pPr>
              <w:jc w:val="left"/>
              <w:rPr>
                <w:rFonts w:cs="Arial"/>
                <w:sz w:val="18"/>
                <w:szCs w:val="18"/>
                <w:lang w:eastAsia="ja-JP"/>
              </w:rPr>
            </w:pPr>
            <w:r w:rsidRPr="00DD165D">
              <w:rPr>
                <w:rFonts w:cs="Arial"/>
                <w:sz w:val="18"/>
                <w:szCs w:val="18"/>
                <w:lang w:eastAsia="ja-JP"/>
              </w:rPr>
              <w:t>Celková a koordinační situace</w:t>
            </w:r>
          </w:p>
        </w:tc>
      </w:tr>
      <w:tr w:rsidR="0098713D" w:rsidRPr="00DD165D" w:rsidTr="002D09E9">
        <w:trPr>
          <w:cantSplit/>
          <w:trHeight w:val="300"/>
          <w:jc w:val="center"/>
        </w:trPr>
        <w:tc>
          <w:tcPr>
            <w:tcW w:w="960" w:type="dxa"/>
            <w:tcBorders>
              <w:top w:val="nil"/>
              <w:left w:val="nil"/>
              <w:bottom w:val="nil"/>
              <w:right w:val="nil"/>
            </w:tcBorders>
            <w:shd w:val="clear" w:color="auto" w:fill="auto"/>
            <w:noWrap/>
            <w:vAlign w:val="center"/>
            <w:hideMark/>
          </w:tcPr>
          <w:p w:rsidR="0098713D" w:rsidRPr="00DD165D" w:rsidRDefault="0098713D" w:rsidP="002D09E9">
            <w:pPr>
              <w:jc w:val="left"/>
              <w:rPr>
                <w:rFonts w:cs="Arial"/>
                <w:color w:val="000000"/>
                <w:sz w:val="18"/>
                <w:szCs w:val="18"/>
                <w:lang w:eastAsia="ja-JP"/>
              </w:rPr>
            </w:pPr>
            <w:proofErr w:type="gramStart"/>
            <w:r w:rsidRPr="00DD165D">
              <w:rPr>
                <w:rFonts w:cs="Arial"/>
                <w:color w:val="000000"/>
                <w:sz w:val="18"/>
                <w:szCs w:val="18"/>
                <w:lang w:eastAsia="ja-JP"/>
              </w:rPr>
              <w:t>C.4</w:t>
            </w:r>
            <w:proofErr w:type="gramEnd"/>
          </w:p>
        </w:tc>
        <w:tc>
          <w:tcPr>
            <w:tcW w:w="7545" w:type="dxa"/>
            <w:tcBorders>
              <w:top w:val="nil"/>
              <w:left w:val="nil"/>
              <w:bottom w:val="nil"/>
              <w:right w:val="nil"/>
            </w:tcBorders>
            <w:shd w:val="clear" w:color="auto" w:fill="auto"/>
            <w:vAlign w:val="center"/>
            <w:hideMark/>
          </w:tcPr>
          <w:p w:rsidR="0098713D" w:rsidRPr="00DD165D" w:rsidRDefault="0098713D" w:rsidP="002D09E9">
            <w:pPr>
              <w:jc w:val="left"/>
              <w:rPr>
                <w:rFonts w:cs="Arial"/>
                <w:sz w:val="18"/>
                <w:szCs w:val="18"/>
                <w:lang w:eastAsia="ja-JP"/>
              </w:rPr>
            </w:pPr>
            <w:r w:rsidRPr="00DD165D">
              <w:rPr>
                <w:rFonts w:cs="Arial"/>
                <w:sz w:val="18"/>
                <w:szCs w:val="18"/>
                <w:lang w:eastAsia="ja-JP"/>
              </w:rPr>
              <w:t>Katastrální situace</w:t>
            </w:r>
          </w:p>
        </w:tc>
      </w:tr>
      <w:tr w:rsidR="006D2847" w:rsidRPr="00DD165D" w:rsidTr="00DD165D">
        <w:trPr>
          <w:cantSplit/>
          <w:trHeight w:val="300"/>
          <w:jc w:val="center"/>
        </w:trPr>
        <w:tc>
          <w:tcPr>
            <w:tcW w:w="960" w:type="dxa"/>
            <w:tcBorders>
              <w:top w:val="nil"/>
              <w:left w:val="nil"/>
              <w:bottom w:val="nil"/>
              <w:right w:val="nil"/>
            </w:tcBorders>
            <w:shd w:val="clear" w:color="auto" w:fill="auto"/>
            <w:noWrap/>
            <w:vAlign w:val="center"/>
          </w:tcPr>
          <w:p w:rsidR="006D2847" w:rsidRPr="00DD165D" w:rsidRDefault="006D2847" w:rsidP="00DD165D">
            <w:pPr>
              <w:jc w:val="left"/>
              <w:rPr>
                <w:rFonts w:cs="Arial"/>
                <w:color w:val="000000"/>
                <w:sz w:val="18"/>
                <w:szCs w:val="18"/>
                <w:lang w:eastAsia="ja-JP"/>
              </w:rPr>
            </w:pPr>
          </w:p>
        </w:tc>
        <w:tc>
          <w:tcPr>
            <w:tcW w:w="7545" w:type="dxa"/>
            <w:tcBorders>
              <w:top w:val="nil"/>
              <w:left w:val="nil"/>
              <w:bottom w:val="nil"/>
              <w:right w:val="nil"/>
            </w:tcBorders>
            <w:shd w:val="clear" w:color="auto" w:fill="auto"/>
            <w:vAlign w:val="center"/>
          </w:tcPr>
          <w:p w:rsidR="006D2847" w:rsidRPr="00DD165D" w:rsidRDefault="006D2847" w:rsidP="00DD165D">
            <w:pPr>
              <w:jc w:val="left"/>
              <w:rPr>
                <w:rFonts w:cs="Arial"/>
                <w:sz w:val="18"/>
                <w:szCs w:val="18"/>
                <w:lang w:eastAsia="ja-JP"/>
              </w:rPr>
            </w:pPr>
          </w:p>
        </w:tc>
      </w:tr>
      <w:tr w:rsidR="006D2847" w:rsidRPr="00DD165D" w:rsidTr="00DD165D">
        <w:trPr>
          <w:cantSplit/>
          <w:trHeight w:val="300"/>
          <w:jc w:val="center"/>
        </w:trPr>
        <w:tc>
          <w:tcPr>
            <w:tcW w:w="960" w:type="dxa"/>
            <w:tcBorders>
              <w:top w:val="nil"/>
              <w:left w:val="nil"/>
              <w:bottom w:val="nil"/>
              <w:right w:val="nil"/>
            </w:tcBorders>
            <w:shd w:val="clear" w:color="000000" w:fill="D9D9D9"/>
            <w:noWrap/>
            <w:vAlign w:val="center"/>
            <w:hideMark/>
          </w:tcPr>
          <w:p w:rsidR="006D2847" w:rsidRPr="00DD165D" w:rsidRDefault="006D2847" w:rsidP="00DD165D">
            <w:pPr>
              <w:jc w:val="left"/>
              <w:rPr>
                <w:rFonts w:cs="Arial"/>
                <w:b/>
                <w:bCs/>
                <w:color w:val="000000"/>
                <w:sz w:val="18"/>
                <w:szCs w:val="18"/>
                <w:lang w:eastAsia="ja-JP"/>
              </w:rPr>
            </w:pPr>
            <w:r w:rsidRPr="00DD165D">
              <w:rPr>
                <w:rFonts w:cs="Arial"/>
                <w:b/>
                <w:bCs/>
                <w:color w:val="000000"/>
                <w:sz w:val="18"/>
                <w:szCs w:val="18"/>
                <w:lang w:eastAsia="ja-JP"/>
              </w:rPr>
              <w:t>D</w:t>
            </w:r>
          </w:p>
        </w:tc>
        <w:tc>
          <w:tcPr>
            <w:tcW w:w="7545" w:type="dxa"/>
            <w:tcBorders>
              <w:top w:val="nil"/>
              <w:left w:val="nil"/>
              <w:bottom w:val="nil"/>
              <w:right w:val="nil"/>
            </w:tcBorders>
            <w:shd w:val="clear" w:color="000000" w:fill="D9D9D9"/>
            <w:vAlign w:val="center"/>
            <w:hideMark/>
          </w:tcPr>
          <w:p w:rsidR="006D2847" w:rsidRPr="00DD165D" w:rsidRDefault="00DD165D" w:rsidP="00DD165D">
            <w:pPr>
              <w:jc w:val="left"/>
              <w:rPr>
                <w:rFonts w:cs="Arial"/>
                <w:b/>
                <w:bCs/>
                <w:sz w:val="18"/>
                <w:szCs w:val="18"/>
                <w:lang w:eastAsia="ja-JP"/>
              </w:rPr>
            </w:pPr>
            <w:r>
              <w:rPr>
                <w:rFonts w:cs="Arial"/>
                <w:b/>
                <w:bCs/>
                <w:sz w:val="18"/>
                <w:szCs w:val="18"/>
                <w:lang w:eastAsia="ja-JP"/>
              </w:rPr>
              <w:t>Dokumentace stavebních objektů a provozních souborů</w:t>
            </w:r>
          </w:p>
        </w:tc>
      </w:tr>
      <w:tr w:rsidR="00141A4C" w:rsidRPr="00DD165D" w:rsidTr="009A61E0">
        <w:trPr>
          <w:cantSplit/>
          <w:trHeight w:val="300"/>
          <w:jc w:val="center"/>
        </w:trPr>
        <w:tc>
          <w:tcPr>
            <w:tcW w:w="960" w:type="dxa"/>
            <w:tcBorders>
              <w:top w:val="nil"/>
              <w:left w:val="nil"/>
              <w:right w:val="nil"/>
            </w:tcBorders>
            <w:shd w:val="clear" w:color="000000" w:fill="FFFFFF"/>
            <w:noWrap/>
            <w:vAlign w:val="center"/>
            <w:hideMark/>
          </w:tcPr>
          <w:p w:rsidR="00141A4C" w:rsidRPr="00DD165D" w:rsidRDefault="00141A4C" w:rsidP="009A61E0">
            <w:pPr>
              <w:jc w:val="left"/>
              <w:rPr>
                <w:rFonts w:cs="Arial"/>
                <w:color w:val="000000"/>
                <w:sz w:val="18"/>
                <w:szCs w:val="18"/>
                <w:lang w:eastAsia="ja-JP"/>
              </w:rPr>
            </w:pPr>
            <w:proofErr w:type="gramStart"/>
            <w:r w:rsidRPr="00DD165D">
              <w:rPr>
                <w:rFonts w:cs="Arial"/>
                <w:color w:val="000000"/>
                <w:sz w:val="18"/>
                <w:szCs w:val="18"/>
                <w:lang w:eastAsia="ja-JP"/>
              </w:rPr>
              <w:t>D.1</w:t>
            </w:r>
            <w:proofErr w:type="gramEnd"/>
          </w:p>
        </w:tc>
        <w:tc>
          <w:tcPr>
            <w:tcW w:w="7545" w:type="dxa"/>
            <w:tcBorders>
              <w:top w:val="nil"/>
              <w:left w:val="nil"/>
              <w:right w:val="nil"/>
            </w:tcBorders>
            <w:shd w:val="clear" w:color="000000" w:fill="FFFFFF"/>
            <w:noWrap/>
            <w:vAlign w:val="center"/>
            <w:hideMark/>
          </w:tcPr>
          <w:p w:rsidR="00141A4C" w:rsidRPr="00DD165D" w:rsidRDefault="00141A4C" w:rsidP="009A61E0">
            <w:pPr>
              <w:jc w:val="left"/>
              <w:rPr>
                <w:rFonts w:cs="Arial"/>
                <w:color w:val="000000"/>
                <w:sz w:val="18"/>
                <w:szCs w:val="18"/>
                <w:lang w:eastAsia="ja-JP"/>
              </w:rPr>
            </w:pPr>
            <w:r>
              <w:rPr>
                <w:rFonts w:cs="Arial"/>
                <w:color w:val="000000"/>
                <w:sz w:val="18"/>
                <w:szCs w:val="18"/>
                <w:lang w:eastAsia="ja-JP"/>
              </w:rPr>
              <w:t>Technická zpráva</w:t>
            </w:r>
            <w:r w:rsidRPr="00DD165D">
              <w:rPr>
                <w:rFonts w:cs="Arial"/>
                <w:color w:val="000000"/>
                <w:sz w:val="18"/>
                <w:szCs w:val="18"/>
                <w:lang w:eastAsia="ja-JP"/>
              </w:rPr>
              <w:t xml:space="preserve"> </w:t>
            </w:r>
          </w:p>
        </w:tc>
      </w:tr>
      <w:tr w:rsidR="00141A4C" w:rsidRPr="00DD165D" w:rsidTr="009A61E0">
        <w:trPr>
          <w:cantSplit/>
          <w:trHeight w:val="300"/>
          <w:jc w:val="center"/>
        </w:trPr>
        <w:tc>
          <w:tcPr>
            <w:tcW w:w="960" w:type="dxa"/>
            <w:tcBorders>
              <w:top w:val="nil"/>
              <w:left w:val="nil"/>
              <w:right w:val="nil"/>
            </w:tcBorders>
            <w:shd w:val="clear" w:color="000000" w:fill="FFFFFF"/>
            <w:noWrap/>
            <w:vAlign w:val="center"/>
            <w:hideMark/>
          </w:tcPr>
          <w:p w:rsidR="00141A4C" w:rsidRPr="00141A4C" w:rsidRDefault="00141A4C" w:rsidP="009A61E0">
            <w:pPr>
              <w:jc w:val="left"/>
              <w:rPr>
                <w:rFonts w:cs="Arial"/>
                <w:color w:val="000000"/>
                <w:sz w:val="18"/>
                <w:szCs w:val="18"/>
                <w:lang w:eastAsia="ja-JP"/>
              </w:rPr>
            </w:pPr>
            <w:proofErr w:type="gramStart"/>
            <w:r w:rsidRPr="00141A4C">
              <w:rPr>
                <w:rFonts w:cs="Arial"/>
                <w:color w:val="000000"/>
                <w:sz w:val="18"/>
                <w:szCs w:val="18"/>
                <w:lang w:eastAsia="ja-JP"/>
              </w:rPr>
              <w:t>D.2</w:t>
            </w:r>
            <w:proofErr w:type="gramEnd"/>
          </w:p>
        </w:tc>
        <w:tc>
          <w:tcPr>
            <w:tcW w:w="7545" w:type="dxa"/>
            <w:tcBorders>
              <w:top w:val="nil"/>
              <w:left w:val="nil"/>
              <w:right w:val="nil"/>
            </w:tcBorders>
            <w:shd w:val="clear" w:color="000000" w:fill="FFFFFF"/>
            <w:noWrap/>
            <w:vAlign w:val="center"/>
            <w:hideMark/>
          </w:tcPr>
          <w:p w:rsidR="00141A4C" w:rsidRPr="00141A4C" w:rsidRDefault="00141A4C" w:rsidP="009A61E0">
            <w:pPr>
              <w:jc w:val="left"/>
              <w:rPr>
                <w:rFonts w:cs="Arial"/>
                <w:color w:val="000000"/>
                <w:sz w:val="18"/>
                <w:szCs w:val="18"/>
                <w:lang w:eastAsia="ja-JP"/>
              </w:rPr>
            </w:pPr>
            <w:r w:rsidRPr="00141A4C">
              <w:rPr>
                <w:rFonts w:cs="Arial"/>
                <w:color w:val="000000"/>
                <w:sz w:val="18"/>
                <w:szCs w:val="18"/>
                <w:lang w:eastAsia="ja-JP"/>
              </w:rPr>
              <w:t xml:space="preserve">SO </w:t>
            </w:r>
            <w:r>
              <w:rPr>
                <w:rFonts w:cs="Arial"/>
                <w:color w:val="000000"/>
                <w:sz w:val="18"/>
                <w:szCs w:val="18"/>
                <w:lang w:eastAsia="ja-JP"/>
              </w:rPr>
              <w:t>1</w:t>
            </w:r>
            <w:r w:rsidRPr="00141A4C">
              <w:rPr>
                <w:rFonts w:cs="Arial"/>
                <w:color w:val="000000"/>
                <w:sz w:val="18"/>
                <w:szCs w:val="18"/>
                <w:lang w:eastAsia="ja-JP"/>
              </w:rPr>
              <w:t xml:space="preserve">01 Celková situace </w:t>
            </w:r>
          </w:p>
        </w:tc>
      </w:tr>
      <w:tr w:rsidR="00AD1E74" w:rsidRPr="00DD165D" w:rsidTr="00DD165D">
        <w:trPr>
          <w:cantSplit/>
          <w:trHeight w:val="300"/>
          <w:jc w:val="center"/>
        </w:trPr>
        <w:tc>
          <w:tcPr>
            <w:tcW w:w="960" w:type="dxa"/>
            <w:tcBorders>
              <w:top w:val="nil"/>
              <w:left w:val="nil"/>
              <w:right w:val="nil"/>
            </w:tcBorders>
            <w:shd w:val="clear" w:color="000000" w:fill="FFFFFF"/>
            <w:noWrap/>
            <w:vAlign w:val="center"/>
            <w:hideMark/>
          </w:tcPr>
          <w:p w:rsidR="00AD1E74" w:rsidRPr="00141A4C" w:rsidRDefault="00141A4C" w:rsidP="00DD165D">
            <w:pPr>
              <w:jc w:val="left"/>
              <w:rPr>
                <w:rFonts w:cs="Arial"/>
                <w:color w:val="000000"/>
                <w:sz w:val="18"/>
                <w:szCs w:val="18"/>
                <w:lang w:eastAsia="ja-JP"/>
              </w:rPr>
            </w:pPr>
            <w:proofErr w:type="gramStart"/>
            <w:r w:rsidRPr="00141A4C">
              <w:rPr>
                <w:rFonts w:cs="Arial"/>
                <w:color w:val="000000"/>
                <w:sz w:val="18"/>
                <w:szCs w:val="18"/>
                <w:lang w:eastAsia="ja-JP"/>
              </w:rPr>
              <w:t>D.</w:t>
            </w:r>
            <w:r>
              <w:rPr>
                <w:rFonts w:cs="Arial"/>
                <w:color w:val="000000"/>
                <w:sz w:val="18"/>
                <w:szCs w:val="18"/>
                <w:lang w:eastAsia="ja-JP"/>
              </w:rPr>
              <w:t>3</w:t>
            </w:r>
            <w:proofErr w:type="gramEnd"/>
          </w:p>
        </w:tc>
        <w:tc>
          <w:tcPr>
            <w:tcW w:w="7545" w:type="dxa"/>
            <w:tcBorders>
              <w:top w:val="nil"/>
              <w:left w:val="nil"/>
              <w:right w:val="nil"/>
            </w:tcBorders>
            <w:shd w:val="clear" w:color="000000" w:fill="FFFFFF"/>
            <w:noWrap/>
            <w:vAlign w:val="center"/>
            <w:hideMark/>
          </w:tcPr>
          <w:p w:rsidR="00AD1E74" w:rsidRPr="00141A4C" w:rsidRDefault="002F107A" w:rsidP="00141A4C">
            <w:pPr>
              <w:jc w:val="left"/>
              <w:rPr>
                <w:rFonts w:cs="Arial"/>
                <w:color w:val="000000"/>
                <w:sz w:val="18"/>
                <w:szCs w:val="18"/>
                <w:lang w:eastAsia="ja-JP"/>
              </w:rPr>
            </w:pPr>
            <w:r w:rsidRPr="00141A4C">
              <w:rPr>
                <w:rFonts w:cs="Arial"/>
                <w:color w:val="000000"/>
                <w:sz w:val="18"/>
                <w:szCs w:val="18"/>
                <w:lang w:eastAsia="ja-JP"/>
              </w:rPr>
              <w:t xml:space="preserve">SO </w:t>
            </w:r>
            <w:r w:rsidR="00141A4C">
              <w:rPr>
                <w:rFonts w:cs="Arial"/>
                <w:color w:val="000000"/>
                <w:sz w:val="18"/>
                <w:szCs w:val="18"/>
                <w:lang w:eastAsia="ja-JP"/>
              </w:rPr>
              <w:t>1</w:t>
            </w:r>
            <w:r w:rsidRPr="00141A4C">
              <w:rPr>
                <w:rFonts w:cs="Arial"/>
                <w:color w:val="000000"/>
                <w:sz w:val="18"/>
                <w:szCs w:val="18"/>
                <w:lang w:eastAsia="ja-JP"/>
              </w:rPr>
              <w:t xml:space="preserve">01 </w:t>
            </w:r>
            <w:r w:rsidR="00141A4C">
              <w:rPr>
                <w:rFonts w:cs="Arial"/>
                <w:color w:val="000000"/>
                <w:sz w:val="18"/>
                <w:szCs w:val="18"/>
                <w:lang w:eastAsia="ja-JP"/>
              </w:rPr>
              <w:t>Řezy</w:t>
            </w:r>
            <w:r w:rsidR="00AD1E74" w:rsidRPr="00141A4C">
              <w:rPr>
                <w:rFonts w:cs="Arial"/>
                <w:color w:val="000000"/>
                <w:sz w:val="18"/>
                <w:szCs w:val="18"/>
                <w:lang w:eastAsia="ja-JP"/>
              </w:rPr>
              <w:t xml:space="preserve"> </w:t>
            </w:r>
          </w:p>
        </w:tc>
      </w:tr>
      <w:tr w:rsidR="00141A4C" w:rsidRPr="00DD165D" w:rsidTr="009A61E0">
        <w:trPr>
          <w:cantSplit/>
          <w:trHeight w:val="300"/>
          <w:jc w:val="center"/>
        </w:trPr>
        <w:tc>
          <w:tcPr>
            <w:tcW w:w="960" w:type="dxa"/>
            <w:tcBorders>
              <w:top w:val="nil"/>
              <w:left w:val="nil"/>
              <w:right w:val="nil"/>
            </w:tcBorders>
            <w:shd w:val="clear" w:color="000000" w:fill="FFFFFF"/>
            <w:noWrap/>
            <w:vAlign w:val="center"/>
            <w:hideMark/>
          </w:tcPr>
          <w:p w:rsidR="00141A4C" w:rsidRPr="00141A4C" w:rsidRDefault="00141A4C" w:rsidP="009A61E0">
            <w:pPr>
              <w:jc w:val="left"/>
              <w:rPr>
                <w:rFonts w:cs="Arial"/>
                <w:color w:val="000000"/>
                <w:sz w:val="18"/>
                <w:szCs w:val="18"/>
                <w:lang w:eastAsia="ja-JP"/>
              </w:rPr>
            </w:pPr>
            <w:proofErr w:type="gramStart"/>
            <w:r w:rsidRPr="00141A4C">
              <w:rPr>
                <w:rFonts w:cs="Arial"/>
                <w:color w:val="000000"/>
                <w:sz w:val="18"/>
                <w:szCs w:val="18"/>
                <w:lang w:eastAsia="ja-JP"/>
              </w:rPr>
              <w:t>D.</w:t>
            </w:r>
            <w:r>
              <w:rPr>
                <w:rFonts w:cs="Arial"/>
                <w:color w:val="000000"/>
                <w:sz w:val="18"/>
                <w:szCs w:val="18"/>
                <w:lang w:eastAsia="ja-JP"/>
              </w:rPr>
              <w:t>4</w:t>
            </w:r>
            <w:proofErr w:type="gramEnd"/>
          </w:p>
        </w:tc>
        <w:tc>
          <w:tcPr>
            <w:tcW w:w="7545" w:type="dxa"/>
            <w:tcBorders>
              <w:top w:val="nil"/>
              <w:left w:val="nil"/>
              <w:right w:val="nil"/>
            </w:tcBorders>
            <w:shd w:val="clear" w:color="000000" w:fill="FFFFFF"/>
            <w:noWrap/>
            <w:vAlign w:val="center"/>
            <w:hideMark/>
          </w:tcPr>
          <w:p w:rsidR="00141A4C" w:rsidRPr="00141A4C" w:rsidRDefault="00141A4C" w:rsidP="009A61E0">
            <w:pPr>
              <w:jc w:val="left"/>
              <w:rPr>
                <w:rFonts w:cs="Arial"/>
                <w:color w:val="000000"/>
                <w:sz w:val="18"/>
                <w:szCs w:val="18"/>
                <w:lang w:eastAsia="ja-JP"/>
              </w:rPr>
            </w:pPr>
            <w:r>
              <w:rPr>
                <w:rFonts w:cs="Arial"/>
                <w:color w:val="000000"/>
                <w:sz w:val="18"/>
                <w:szCs w:val="18"/>
                <w:lang w:eastAsia="ja-JP"/>
              </w:rPr>
              <w:t>SO 102</w:t>
            </w:r>
            <w:r w:rsidRPr="00141A4C">
              <w:rPr>
                <w:rFonts w:cs="Arial"/>
                <w:color w:val="000000"/>
                <w:sz w:val="18"/>
                <w:szCs w:val="18"/>
                <w:lang w:eastAsia="ja-JP"/>
              </w:rPr>
              <w:t xml:space="preserve"> Celková situace </w:t>
            </w:r>
          </w:p>
        </w:tc>
      </w:tr>
      <w:tr w:rsidR="00141A4C" w:rsidRPr="00DD165D" w:rsidTr="009A61E0">
        <w:trPr>
          <w:cantSplit/>
          <w:trHeight w:val="300"/>
          <w:jc w:val="center"/>
        </w:trPr>
        <w:tc>
          <w:tcPr>
            <w:tcW w:w="960" w:type="dxa"/>
            <w:tcBorders>
              <w:top w:val="nil"/>
              <w:left w:val="nil"/>
              <w:right w:val="nil"/>
            </w:tcBorders>
            <w:shd w:val="clear" w:color="000000" w:fill="FFFFFF"/>
            <w:noWrap/>
            <w:vAlign w:val="center"/>
            <w:hideMark/>
          </w:tcPr>
          <w:p w:rsidR="00141A4C" w:rsidRPr="00141A4C" w:rsidRDefault="00141A4C" w:rsidP="009A61E0">
            <w:pPr>
              <w:jc w:val="left"/>
              <w:rPr>
                <w:rFonts w:cs="Arial"/>
                <w:color w:val="000000"/>
                <w:sz w:val="18"/>
                <w:szCs w:val="18"/>
                <w:lang w:eastAsia="ja-JP"/>
              </w:rPr>
            </w:pPr>
            <w:proofErr w:type="gramStart"/>
            <w:r w:rsidRPr="00141A4C">
              <w:rPr>
                <w:rFonts w:cs="Arial"/>
                <w:color w:val="000000"/>
                <w:sz w:val="18"/>
                <w:szCs w:val="18"/>
                <w:lang w:eastAsia="ja-JP"/>
              </w:rPr>
              <w:t>D.</w:t>
            </w:r>
            <w:r>
              <w:rPr>
                <w:rFonts w:cs="Arial"/>
                <w:color w:val="000000"/>
                <w:sz w:val="18"/>
                <w:szCs w:val="18"/>
                <w:lang w:eastAsia="ja-JP"/>
              </w:rPr>
              <w:t>5</w:t>
            </w:r>
            <w:proofErr w:type="gramEnd"/>
          </w:p>
        </w:tc>
        <w:tc>
          <w:tcPr>
            <w:tcW w:w="7545" w:type="dxa"/>
            <w:tcBorders>
              <w:top w:val="nil"/>
              <w:left w:val="nil"/>
              <w:right w:val="nil"/>
            </w:tcBorders>
            <w:shd w:val="clear" w:color="000000" w:fill="FFFFFF"/>
            <w:noWrap/>
            <w:vAlign w:val="center"/>
            <w:hideMark/>
          </w:tcPr>
          <w:p w:rsidR="00141A4C" w:rsidRPr="00141A4C" w:rsidRDefault="00141A4C" w:rsidP="009A61E0">
            <w:pPr>
              <w:jc w:val="left"/>
              <w:rPr>
                <w:rFonts w:cs="Arial"/>
                <w:color w:val="000000"/>
                <w:sz w:val="18"/>
                <w:szCs w:val="18"/>
                <w:lang w:eastAsia="ja-JP"/>
              </w:rPr>
            </w:pPr>
            <w:r>
              <w:rPr>
                <w:rFonts w:cs="Arial"/>
                <w:color w:val="000000"/>
                <w:sz w:val="18"/>
                <w:szCs w:val="18"/>
                <w:lang w:eastAsia="ja-JP"/>
              </w:rPr>
              <w:t>SO 102</w:t>
            </w:r>
            <w:r w:rsidRPr="00141A4C">
              <w:rPr>
                <w:rFonts w:cs="Arial"/>
                <w:color w:val="000000"/>
                <w:sz w:val="18"/>
                <w:szCs w:val="18"/>
                <w:lang w:eastAsia="ja-JP"/>
              </w:rPr>
              <w:t xml:space="preserve"> </w:t>
            </w:r>
            <w:r>
              <w:rPr>
                <w:rFonts w:cs="Arial"/>
                <w:color w:val="000000"/>
                <w:sz w:val="18"/>
                <w:szCs w:val="18"/>
                <w:lang w:eastAsia="ja-JP"/>
              </w:rPr>
              <w:t>Řezy</w:t>
            </w:r>
            <w:r w:rsidRPr="00141A4C">
              <w:rPr>
                <w:rFonts w:cs="Arial"/>
                <w:color w:val="000000"/>
                <w:sz w:val="18"/>
                <w:szCs w:val="18"/>
                <w:lang w:eastAsia="ja-JP"/>
              </w:rPr>
              <w:t xml:space="preserve"> </w:t>
            </w:r>
          </w:p>
        </w:tc>
      </w:tr>
      <w:tr w:rsidR="003B5F97" w:rsidRPr="00DD165D" w:rsidTr="008D4A95">
        <w:trPr>
          <w:cantSplit/>
          <w:trHeight w:val="300"/>
          <w:jc w:val="center"/>
        </w:trPr>
        <w:tc>
          <w:tcPr>
            <w:tcW w:w="960" w:type="dxa"/>
            <w:tcBorders>
              <w:top w:val="nil"/>
              <w:left w:val="nil"/>
              <w:right w:val="nil"/>
            </w:tcBorders>
            <w:shd w:val="clear" w:color="000000" w:fill="FFFFFF"/>
            <w:noWrap/>
            <w:vAlign w:val="center"/>
            <w:hideMark/>
          </w:tcPr>
          <w:p w:rsidR="003B5F97" w:rsidRPr="00141A4C" w:rsidRDefault="003B5F97" w:rsidP="008D4A95">
            <w:pPr>
              <w:jc w:val="left"/>
              <w:rPr>
                <w:rFonts w:cs="Arial"/>
                <w:color w:val="000000"/>
                <w:sz w:val="18"/>
                <w:szCs w:val="18"/>
                <w:lang w:eastAsia="ja-JP"/>
              </w:rPr>
            </w:pPr>
            <w:proofErr w:type="gramStart"/>
            <w:r w:rsidRPr="00141A4C">
              <w:rPr>
                <w:rFonts w:cs="Arial"/>
                <w:color w:val="000000"/>
                <w:sz w:val="18"/>
                <w:szCs w:val="18"/>
                <w:lang w:eastAsia="ja-JP"/>
              </w:rPr>
              <w:t>D.</w:t>
            </w:r>
            <w:r>
              <w:rPr>
                <w:rFonts w:cs="Arial"/>
                <w:color w:val="000000"/>
                <w:sz w:val="18"/>
                <w:szCs w:val="18"/>
                <w:lang w:eastAsia="ja-JP"/>
              </w:rPr>
              <w:t>6</w:t>
            </w:r>
            <w:proofErr w:type="gramEnd"/>
          </w:p>
        </w:tc>
        <w:tc>
          <w:tcPr>
            <w:tcW w:w="7545" w:type="dxa"/>
            <w:tcBorders>
              <w:top w:val="nil"/>
              <w:left w:val="nil"/>
              <w:right w:val="nil"/>
            </w:tcBorders>
            <w:shd w:val="clear" w:color="000000" w:fill="FFFFFF"/>
            <w:noWrap/>
            <w:vAlign w:val="center"/>
            <w:hideMark/>
          </w:tcPr>
          <w:p w:rsidR="003B5F97" w:rsidRPr="00141A4C" w:rsidRDefault="003B5F97" w:rsidP="008D4A95">
            <w:pPr>
              <w:jc w:val="left"/>
              <w:rPr>
                <w:rFonts w:cs="Arial"/>
                <w:color w:val="000000"/>
                <w:sz w:val="18"/>
                <w:szCs w:val="18"/>
                <w:lang w:eastAsia="ja-JP"/>
              </w:rPr>
            </w:pPr>
            <w:r>
              <w:rPr>
                <w:rFonts w:cs="Arial"/>
                <w:color w:val="000000"/>
                <w:sz w:val="18"/>
                <w:szCs w:val="18"/>
                <w:lang w:eastAsia="ja-JP"/>
              </w:rPr>
              <w:t>SO 103</w:t>
            </w:r>
            <w:r w:rsidRPr="00141A4C">
              <w:rPr>
                <w:rFonts w:cs="Arial"/>
                <w:color w:val="000000"/>
                <w:sz w:val="18"/>
                <w:szCs w:val="18"/>
                <w:lang w:eastAsia="ja-JP"/>
              </w:rPr>
              <w:t xml:space="preserve"> Celková situace </w:t>
            </w:r>
          </w:p>
        </w:tc>
      </w:tr>
      <w:tr w:rsidR="003B5F97" w:rsidRPr="00DD165D" w:rsidTr="008D4A95">
        <w:trPr>
          <w:cantSplit/>
          <w:trHeight w:val="300"/>
          <w:jc w:val="center"/>
        </w:trPr>
        <w:tc>
          <w:tcPr>
            <w:tcW w:w="960" w:type="dxa"/>
            <w:tcBorders>
              <w:top w:val="nil"/>
              <w:left w:val="nil"/>
              <w:right w:val="nil"/>
            </w:tcBorders>
            <w:shd w:val="clear" w:color="000000" w:fill="FFFFFF"/>
            <w:noWrap/>
            <w:vAlign w:val="center"/>
            <w:hideMark/>
          </w:tcPr>
          <w:p w:rsidR="003B5F97" w:rsidRPr="00141A4C" w:rsidRDefault="003B5F97" w:rsidP="008D4A95">
            <w:pPr>
              <w:jc w:val="left"/>
              <w:rPr>
                <w:rFonts w:cs="Arial"/>
                <w:color w:val="000000"/>
                <w:sz w:val="18"/>
                <w:szCs w:val="18"/>
                <w:lang w:eastAsia="ja-JP"/>
              </w:rPr>
            </w:pPr>
            <w:proofErr w:type="gramStart"/>
            <w:r w:rsidRPr="00141A4C">
              <w:rPr>
                <w:rFonts w:cs="Arial"/>
                <w:color w:val="000000"/>
                <w:sz w:val="18"/>
                <w:szCs w:val="18"/>
                <w:lang w:eastAsia="ja-JP"/>
              </w:rPr>
              <w:t>D.</w:t>
            </w:r>
            <w:r>
              <w:rPr>
                <w:rFonts w:cs="Arial"/>
                <w:color w:val="000000"/>
                <w:sz w:val="18"/>
                <w:szCs w:val="18"/>
                <w:lang w:eastAsia="ja-JP"/>
              </w:rPr>
              <w:t>7</w:t>
            </w:r>
            <w:proofErr w:type="gramEnd"/>
          </w:p>
        </w:tc>
        <w:tc>
          <w:tcPr>
            <w:tcW w:w="7545" w:type="dxa"/>
            <w:tcBorders>
              <w:top w:val="nil"/>
              <w:left w:val="nil"/>
              <w:right w:val="nil"/>
            </w:tcBorders>
            <w:shd w:val="clear" w:color="000000" w:fill="FFFFFF"/>
            <w:noWrap/>
            <w:vAlign w:val="center"/>
            <w:hideMark/>
          </w:tcPr>
          <w:p w:rsidR="003B5F97" w:rsidRPr="00141A4C" w:rsidRDefault="003B5F97" w:rsidP="008D4A95">
            <w:pPr>
              <w:jc w:val="left"/>
              <w:rPr>
                <w:rFonts w:cs="Arial"/>
                <w:color w:val="000000"/>
                <w:sz w:val="18"/>
                <w:szCs w:val="18"/>
                <w:lang w:eastAsia="ja-JP"/>
              </w:rPr>
            </w:pPr>
            <w:r>
              <w:rPr>
                <w:rFonts w:cs="Arial"/>
                <w:color w:val="000000"/>
                <w:sz w:val="18"/>
                <w:szCs w:val="18"/>
                <w:lang w:eastAsia="ja-JP"/>
              </w:rPr>
              <w:t>SO 103</w:t>
            </w:r>
            <w:r w:rsidRPr="00141A4C">
              <w:rPr>
                <w:rFonts w:cs="Arial"/>
                <w:color w:val="000000"/>
                <w:sz w:val="18"/>
                <w:szCs w:val="18"/>
                <w:lang w:eastAsia="ja-JP"/>
              </w:rPr>
              <w:t xml:space="preserve"> </w:t>
            </w:r>
            <w:r>
              <w:rPr>
                <w:rFonts w:cs="Arial"/>
                <w:color w:val="000000"/>
                <w:sz w:val="18"/>
                <w:szCs w:val="18"/>
                <w:lang w:eastAsia="ja-JP"/>
              </w:rPr>
              <w:t>Řezy</w:t>
            </w:r>
            <w:r w:rsidRPr="00141A4C">
              <w:rPr>
                <w:rFonts w:cs="Arial"/>
                <w:color w:val="000000"/>
                <w:sz w:val="18"/>
                <w:szCs w:val="18"/>
                <w:lang w:eastAsia="ja-JP"/>
              </w:rPr>
              <w:t xml:space="preserve"> </w:t>
            </w:r>
          </w:p>
        </w:tc>
      </w:tr>
      <w:tr w:rsidR="00141A4C" w:rsidRPr="00DD165D" w:rsidTr="009A61E0">
        <w:trPr>
          <w:cantSplit/>
          <w:trHeight w:val="300"/>
          <w:jc w:val="center"/>
        </w:trPr>
        <w:tc>
          <w:tcPr>
            <w:tcW w:w="960" w:type="dxa"/>
            <w:tcBorders>
              <w:top w:val="nil"/>
              <w:left w:val="nil"/>
              <w:right w:val="nil"/>
            </w:tcBorders>
            <w:shd w:val="clear" w:color="000000" w:fill="FFFFFF"/>
            <w:noWrap/>
            <w:vAlign w:val="center"/>
            <w:hideMark/>
          </w:tcPr>
          <w:p w:rsidR="00141A4C" w:rsidRPr="00141A4C" w:rsidRDefault="00141A4C" w:rsidP="009A61E0">
            <w:pPr>
              <w:jc w:val="left"/>
              <w:rPr>
                <w:rFonts w:cs="Arial"/>
                <w:color w:val="000000"/>
                <w:sz w:val="18"/>
                <w:szCs w:val="18"/>
                <w:lang w:eastAsia="ja-JP"/>
              </w:rPr>
            </w:pPr>
            <w:proofErr w:type="gramStart"/>
            <w:r w:rsidRPr="00141A4C">
              <w:rPr>
                <w:rFonts w:cs="Arial"/>
                <w:color w:val="000000"/>
                <w:sz w:val="18"/>
                <w:szCs w:val="18"/>
                <w:lang w:eastAsia="ja-JP"/>
              </w:rPr>
              <w:t>D.</w:t>
            </w:r>
            <w:r w:rsidR="003B5F97">
              <w:rPr>
                <w:rFonts w:cs="Arial"/>
                <w:color w:val="000000"/>
                <w:sz w:val="18"/>
                <w:szCs w:val="18"/>
                <w:lang w:eastAsia="ja-JP"/>
              </w:rPr>
              <w:t>8</w:t>
            </w:r>
            <w:proofErr w:type="gramEnd"/>
          </w:p>
        </w:tc>
        <w:tc>
          <w:tcPr>
            <w:tcW w:w="7545" w:type="dxa"/>
            <w:tcBorders>
              <w:top w:val="nil"/>
              <w:left w:val="nil"/>
              <w:right w:val="nil"/>
            </w:tcBorders>
            <w:shd w:val="clear" w:color="000000" w:fill="FFFFFF"/>
            <w:noWrap/>
            <w:vAlign w:val="center"/>
            <w:hideMark/>
          </w:tcPr>
          <w:p w:rsidR="00141A4C" w:rsidRPr="00141A4C" w:rsidRDefault="003B5F97" w:rsidP="009A61E0">
            <w:pPr>
              <w:jc w:val="left"/>
              <w:rPr>
                <w:rFonts w:cs="Arial"/>
                <w:color w:val="000000"/>
                <w:sz w:val="18"/>
                <w:szCs w:val="18"/>
                <w:lang w:eastAsia="ja-JP"/>
              </w:rPr>
            </w:pPr>
            <w:r>
              <w:rPr>
                <w:rFonts w:cs="Arial"/>
                <w:color w:val="000000"/>
                <w:sz w:val="18"/>
                <w:szCs w:val="18"/>
                <w:lang w:eastAsia="ja-JP"/>
              </w:rPr>
              <w:t>SO 104</w:t>
            </w:r>
            <w:r w:rsidR="00141A4C" w:rsidRPr="00141A4C">
              <w:rPr>
                <w:rFonts w:cs="Arial"/>
                <w:color w:val="000000"/>
                <w:sz w:val="18"/>
                <w:szCs w:val="18"/>
                <w:lang w:eastAsia="ja-JP"/>
              </w:rPr>
              <w:t xml:space="preserve"> Celková situace </w:t>
            </w:r>
            <w:r w:rsidR="00671217">
              <w:rPr>
                <w:rFonts w:cs="Arial"/>
                <w:color w:val="000000"/>
                <w:sz w:val="18"/>
                <w:szCs w:val="18"/>
                <w:lang w:eastAsia="ja-JP"/>
              </w:rPr>
              <w:t>a řezy</w:t>
            </w:r>
          </w:p>
        </w:tc>
      </w:tr>
      <w:tr w:rsidR="006D2847" w:rsidRPr="00DD165D" w:rsidTr="000C25AF">
        <w:trPr>
          <w:cantSplit/>
          <w:trHeight w:val="300"/>
          <w:jc w:val="center"/>
        </w:trPr>
        <w:tc>
          <w:tcPr>
            <w:tcW w:w="960" w:type="dxa"/>
            <w:tcBorders>
              <w:top w:val="nil"/>
              <w:left w:val="nil"/>
              <w:right w:val="nil"/>
            </w:tcBorders>
            <w:shd w:val="clear" w:color="000000" w:fill="FFFFFF"/>
            <w:noWrap/>
            <w:vAlign w:val="center"/>
          </w:tcPr>
          <w:p w:rsidR="006D2847" w:rsidRPr="00DD165D" w:rsidRDefault="006D2847" w:rsidP="00DD165D">
            <w:pPr>
              <w:jc w:val="left"/>
              <w:rPr>
                <w:rFonts w:cs="Arial"/>
                <w:color w:val="000000"/>
                <w:sz w:val="18"/>
                <w:szCs w:val="18"/>
                <w:lang w:eastAsia="ja-JP"/>
              </w:rPr>
            </w:pPr>
          </w:p>
        </w:tc>
        <w:tc>
          <w:tcPr>
            <w:tcW w:w="7545" w:type="dxa"/>
            <w:tcBorders>
              <w:top w:val="nil"/>
              <w:left w:val="nil"/>
              <w:right w:val="nil"/>
            </w:tcBorders>
            <w:shd w:val="clear" w:color="000000" w:fill="FFFFFF"/>
            <w:noWrap/>
            <w:vAlign w:val="center"/>
          </w:tcPr>
          <w:p w:rsidR="006D2847" w:rsidRPr="00DD165D" w:rsidRDefault="006D2847" w:rsidP="00DD165D">
            <w:pPr>
              <w:jc w:val="left"/>
              <w:rPr>
                <w:rFonts w:cs="Arial"/>
                <w:color w:val="000000"/>
                <w:sz w:val="18"/>
                <w:szCs w:val="18"/>
                <w:lang w:eastAsia="ja-JP"/>
              </w:rPr>
            </w:pPr>
          </w:p>
        </w:tc>
      </w:tr>
      <w:tr w:rsidR="006D2847" w:rsidRPr="00DD165D" w:rsidTr="00DD165D">
        <w:trPr>
          <w:cantSplit/>
          <w:trHeight w:val="300"/>
          <w:jc w:val="center"/>
        </w:trPr>
        <w:tc>
          <w:tcPr>
            <w:tcW w:w="960" w:type="dxa"/>
            <w:tcBorders>
              <w:top w:val="nil"/>
              <w:left w:val="nil"/>
              <w:bottom w:val="nil"/>
              <w:right w:val="nil"/>
            </w:tcBorders>
            <w:shd w:val="clear" w:color="000000" w:fill="D9D9D9"/>
            <w:noWrap/>
            <w:vAlign w:val="center"/>
            <w:hideMark/>
          </w:tcPr>
          <w:p w:rsidR="006D2847" w:rsidRPr="00DD165D" w:rsidRDefault="006D2847" w:rsidP="00DD165D">
            <w:pPr>
              <w:jc w:val="left"/>
              <w:rPr>
                <w:rFonts w:cs="Arial"/>
                <w:b/>
                <w:bCs/>
                <w:color w:val="000000"/>
                <w:sz w:val="18"/>
                <w:szCs w:val="18"/>
                <w:lang w:eastAsia="ja-JP"/>
              </w:rPr>
            </w:pPr>
            <w:r w:rsidRPr="00DD165D">
              <w:rPr>
                <w:rFonts w:cs="Arial"/>
                <w:b/>
                <w:bCs/>
                <w:color w:val="000000"/>
                <w:sz w:val="18"/>
                <w:szCs w:val="18"/>
                <w:lang w:eastAsia="ja-JP"/>
              </w:rPr>
              <w:t>E</w:t>
            </w:r>
          </w:p>
        </w:tc>
        <w:tc>
          <w:tcPr>
            <w:tcW w:w="7545" w:type="dxa"/>
            <w:tcBorders>
              <w:top w:val="nil"/>
              <w:left w:val="nil"/>
              <w:bottom w:val="nil"/>
              <w:right w:val="nil"/>
            </w:tcBorders>
            <w:shd w:val="clear" w:color="000000" w:fill="D9D9D9"/>
            <w:vAlign w:val="center"/>
            <w:hideMark/>
          </w:tcPr>
          <w:p w:rsidR="006D2847" w:rsidRPr="00DD165D" w:rsidRDefault="006D2847" w:rsidP="00DD165D">
            <w:pPr>
              <w:jc w:val="left"/>
              <w:rPr>
                <w:rFonts w:cs="Arial"/>
                <w:b/>
                <w:bCs/>
                <w:sz w:val="18"/>
                <w:szCs w:val="18"/>
                <w:lang w:eastAsia="ja-JP"/>
              </w:rPr>
            </w:pPr>
            <w:r w:rsidRPr="00DD165D">
              <w:rPr>
                <w:rFonts w:cs="Arial"/>
                <w:b/>
                <w:bCs/>
                <w:sz w:val="18"/>
                <w:szCs w:val="18"/>
                <w:lang w:eastAsia="ja-JP"/>
              </w:rPr>
              <w:t xml:space="preserve">Dokladová část </w:t>
            </w:r>
          </w:p>
        </w:tc>
      </w:tr>
      <w:tr w:rsidR="006D2847"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6D2847" w:rsidRPr="00DD165D" w:rsidRDefault="006D2847" w:rsidP="00DD165D">
            <w:pPr>
              <w:jc w:val="left"/>
              <w:rPr>
                <w:rFonts w:cs="Arial"/>
                <w:color w:val="000000"/>
                <w:sz w:val="18"/>
                <w:szCs w:val="18"/>
                <w:lang w:eastAsia="ja-JP"/>
              </w:rPr>
            </w:pPr>
            <w:proofErr w:type="gramStart"/>
            <w:r w:rsidRPr="00DD165D">
              <w:rPr>
                <w:rFonts w:cs="Arial"/>
                <w:color w:val="000000"/>
                <w:sz w:val="18"/>
                <w:szCs w:val="18"/>
                <w:lang w:eastAsia="ja-JP"/>
              </w:rPr>
              <w:t>E.1</w:t>
            </w:r>
            <w:proofErr w:type="gramEnd"/>
          </w:p>
        </w:tc>
        <w:tc>
          <w:tcPr>
            <w:tcW w:w="7545" w:type="dxa"/>
            <w:tcBorders>
              <w:top w:val="nil"/>
              <w:left w:val="nil"/>
              <w:bottom w:val="nil"/>
              <w:right w:val="nil"/>
            </w:tcBorders>
            <w:shd w:val="clear" w:color="auto" w:fill="auto"/>
            <w:vAlign w:val="center"/>
            <w:hideMark/>
          </w:tcPr>
          <w:p w:rsidR="006D2847" w:rsidRPr="00DD165D" w:rsidRDefault="006D2847" w:rsidP="00DD165D">
            <w:pPr>
              <w:jc w:val="left"/>
              <w:rPr>
                <w:rFonts w:cs="Arial"/>
                <w:sz w:val="18"/>
                <w:szCs w:val="18"/>
                <w:lang w:eastAsia="ja-JP"/>
              </w:rPr>
            </w:pPr>
            <w:r w:rsidRPr="00DD165D">
              <w:rPr>
                <w:rFonts w:cs="Arial"/>
                <w:sz w:val="18"/>
                <w:szCs w:val="18"/>
                <w:lang w:eastAsia="ja-JP"/>
              </w:rPr>
              <w:t xml:space="preserve">Závazná stanoviska, stanoviska, rozhodnutí, vyjádření dotčených orgánů </w:t>
            </w:r>
          </w:p>
        </w:tc>
      </w:tr>
      <w:tr w:rsidR="006D2847"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6D2847" w:rsidRPr="00DD165D" w:rsidRDefault="006D2847" w:rsidP="00DD165D">
            <w:pPr>
              <w:jc w:val="left"/>
              <w:rPr>
                <w:rFonts w:cs="Arial"/>
                <w:color w:val="000000"/>
                <w:sz w:val="18"/>
                <w:szCs w:val="18"/>
                <w:lang w:eastAsia="ja-JP"/>
              </w:rPr>
            </w:pPr>
            <w:proofErr w:type="gramStart"/>
            <w:r w:rsidRPr="00DD165D">
              <w:rPr>
                <w:rFonts w:cs="Arial"/>
                <w:color w:val="000000"/>
                <w:sz w:val="18"/>
                <w:szCs w:val="18"/>
                <w:lang w:eastAsia="ja-JP"/>
              </w:rPr>
              <w:t>E.2</w:t>
            </w:r>
            <w:proofErr w:type="gramEnd"/>
          </w:p>
        </w:tc>
        <w:tc>
          <w:tcPr>
            <w:tcW w:w="7545" w:type="dxa"/>
            <w:tcBorders>
              <w:top w:val="nil"/>
              <w:left w:val="nil"/>
              <w:bottom w:val="nil"/>
              <w:right w:val="nil"/>
            </w:tcBorders>
            <w:shd w:val="clear" w:color="auto" w:fill="auto"/>
            <w:vAlign w:val="center"/>
            <w:hideMark/>
          </w:tcPr>
          <w:p w:rsidR="006D2847" w:rsidRPr="00DD165D" w:rsidRDefault="006D2847" w:rsidP="00DD165D">
            <w:pPr>
              <w:jc w:val="left"/>
              <w:rPr>
                <w:rFonts w:cs="Arial"/>
                <w:sz w:val="18"/>
                <w:szCs w:val="18"/>
                <w:lang w:eastAsia="ja-JP"/>
              </w:rPr>
            </w:pPr>
            <w:r w:rsidRPr="00DD165D">
              <w:rPr>
                <w:rFonts w:cs="Arial"/>
                <w:sz w:val="18"/>
                <w:szCs w:val="18"/>
                <w:lang w:eastAsia="ja-JP"/>
              </w:rPr>
              <w:t xml:space="preserve">Stanoviska vlastníků veřejné dopravní a technické infrastruktury  </w:t>
            </w:r>
          </w:p>
        </w:tc>
      </w:tr>
      <w:tr w:rsidR="006D2847" w:rsidRPr="00DD165D" w:rsidTr="00DD165D">
        <w:trPr>
          <w:cantSplit/>
          <w:trHeight w:val="525"/>
          <w:jc w:val="center"/>
        </w:trPr>
        <w:tc>
          <w:tcPr>
            <w:tcW w:w="960" w:type="dxa"/>
            <w:tcBorders>
              <w:top w:val="nil"/>
              <w:left w:val="nil"/>
              <w:bottom w:val="nil"/>
              <w:right w:val="nil"/>
            </w:tcBorders>
            <w:shd w:val="clear" w:color="auto" w:fill="auto"/>
            <w:noWrap/>
            <w:vAlign w:val="center"/>
            <w:hideMark/>
          </w:tcPr>
          <w:p w:rsidR="006D2847" w:rsidRPr="00DD165D" w:rsidRDefault="00BA621C" w:rsidP="00DD165D">
            <w:pPr>
              <w:jc w:val="left"/>
              <w:rPr>
                <w:rFonts w:cs="Arial"/>
                <w:color w:val="000000"/>
                <w:sz w:val="18"/>
                <w:szCs w:val="18"/>
                <w:lang w:eastAsia="ja-JP"/>
              </w:rPr>
            </w:pPr>
            <w:proofErr w:type="gramStart"/>
            <w:r w:rsidRPr="00DD165D">
              <w:rPr>
                <w:rFonts w:cs="Arial"/>
                <w:color w:val="000000"/>
                <w:sz w:val="18"/>
                <w:szCs w:val="18"/>
                <w:lang w:eastAsia="ja-JP"/>
              </w:rPr>
              <w:t>E.3</w:t>
            </w:r>
            <w:proofErr w:type="gramEnd"/>
          </w:p>
        </w:tc>
        <w:tc>
          <w:tcPr>
            <w:tcW w:w="7545" w:type="dxa"/>
            <w:tcBorders>
              <w:top w:val="nil"/>
              <w:left w:val="nil"/>
              <w:bottom w:val="nil"/>
              <w:right w:val="nil"/>
            </w:tcBorders>
            <w:shd w:val="clear" w:color="auto" w:fill="auto"/>
            <w:vAlign w:val="center"/>
            <w:hideMark/>
          </w:tcPr>
          <w:p w:rsidR="006D2847" w:rsidRPr="00DD165D" w:rsidRDefault="006D2847" w:rsidP="00DD165D">
            <w:pPr>
              <w:jc w:val="left"/>
              <w:rPr>
                <w:rFonts w:cs="Arial"/>
                <w:sz w:val="18"/>
                <w:szCs w:val="18"/>
                <w:lang w:eastAsia="ja-JP"/>
              </w:rPr>
            </w:pPr>
            <w:r w:rsidRPr="00DD165D">
              <w:rPr>
                <w:rFonts w:cs="Arial"/>
                <w:sz w:val="18"/>
                <w:szCs w:val="18"/>
                <w:lang w:eastAsia="ja-JP"/>
              </w:rPr>
              <w:t xml:space="preserve">Ostatní stanoviska, vyjádření, posudky a výsledky jednání vedených v průběhu zpracování dokumentace </w:t>
            </w:r>
          </w:p>
        </w:tc>
      </w:tr>
      <w:tr w:rsidR="005B7E60"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5B7E60" w:rsidRPr="00DD165D" w:rsidRDefault="005B7E60" w:rsidP="00DD165D">
            <w:pPr>
              <w:jc w:val="left"/>
              <w:rPr>
                <w:rFonts w:cs="Arial"/>
                <w:color w:val="000000"/>
                <w:sz w:val="18"/>
                <w:szCs w:val="18"/>
                <w:highlight w:val="yellow"/>
                <w:lang w:eastAsia="ja-JP"/>
              </w:rPr>
            </w:pPr>
          </w:p>
        </w:tc>
        <w:tc>
          <w:tcPr>
            <w:tcW w:w="7545" w:type="dxa"/>
            <w:tcBorders>
              <w:top w:val="nil"/>
              <w:left w:val="nil"/>
              <w:bottom w:val="nil"/>
              <w:right w:val="nil"/>
            </w:tcBorders>
            <w:shd w:val="clear" w:color="auto" w:fill="auto"/>
            <w:noWrap/>
            <w:vAlign w:val="center"/>
            <w:hideMark/>
          </w:tcPr>
          <w:p w:rsidR="005B7E60" w:rsidRPr="00DD165D" w:rsidRDefault="005B7E60" w:rsidP="00DD165D">
            <w:pPr>
              <w:jc w:val="left"/>
              <w:rPr>
                <w:rFonts w:cs="Arial"/>
                <w:color w:val="000000"/>
                <w:sz w:val="18"/>
                <w:szCs w:val="18"/>
                <w:highlight w:val="yellow"/>
                <w:lang w:eastAsia="ja-JP"/>
              </w:rPr>
            </w:pPr>
          </w:p>
        </w:tc>
      </w:tr>
      <w:tr w:rsidR="005B7E60" w:rsidRPr="00DD165D" w:rsidTr="00DD165D">
        <w:trPr>
          <w:cantSplit/>
          <w:trHeight w:val="300"/>
          <w:jc w:val="center"/>
        </w:trPr>
        <w:tc>
          <w:tcPr>
            <w:tcW w:w="960" w:type="dxa"/>
            <w:tcBorders>
              <w:top w:val="nil"/>
              <w:left w:val="nil"/>
              <w:bottom w:val="nil"/>
              <w:right w:val="nil"/>
            </w:tcBorders>
            <w:shd w:val="clear" w:color="000000" w:fill="D9D9D9"/>
            <w:noWrap/>
            <w:vAlign w:val="center"/>
            <w:hideMark/>
          </w:tcPr>
          <w:p w:rsidR="005B7E60" w:rsidRPr="00141A4C" w:rsidRDefault="005B7E60" w:rsidP="00DD165D">
            <w:pPr>
              <w:jc w:val="left"/>
              <w:rPr>
                <w:rFonts w:cs="Arial"/>
                <w:b/>
                <w:bCs/>
                <w:color w:val="000000"/>
                <w:sz w:val="18"/>
                <w:szCs w:val="18"/>
                <w:lang w:eastAsia="ja-JP"/>
              </w:rPr>
            </w:pPr>
            <w:r w:rsidRPr="00141A4C">
              <w:rPr>
                <w:rFonts w:cs="Arial"/>
                <w:b/>
                <w:bCs/>
                <w:color w:val="000000"/>
                <w:sz w:val="18"/>
                <w:szCs w:val="18"/>
                <w:lang w:eastAsia="ja-JP"/>
              </w:rPr>
              <w:t>F</w:t>
            </w:r>
          </w:p>
        </w:tc>
        <w:tc>
          <w:tcPr>
            <w:tcW w:w="7545" w:type="dxa"/>
            <w:tcBorders>
              <w:top w:val="nil"/>
              <w:left w:val="nil"/>
              <w:bottom w:val="nil"/>
              <w:right w:val="nil"/>
            </w:tcBorders>
            <w:shd w:val="clear" w:color="000000" w:fill="D9D9D9"/>
            <w:vAlign w:val="center"/>
            <w:hideMark/>
          </w:tcPr>
          <w:p w:rsidR="005B7E60" w:rsidRPr="00DD165D" w:rsidRDefault="00141A4C" w:rsidP="00671217">
            <w:pPr>
              <w:jc w:val="left"/>
              <w:rPr>
                <w:rFonts w:cs="Arial"/>
                <w:b/>
                <w:bCs/>
                <w:sz w:val="18"/>
                <w:szCs w:val="18"/>
                <w:lang w:eastAsia="ja-JP"/>
              </w:rPr>
            </w:pPr>
            <w:r w:rsidRPr="00DD165D">
              <w:rPr>
                <w:rFonts w:cs="Arial"/>
                <w:b/>
                <w:bCs/>
                <w:sz w:val="18"/>
                <w:szCs w:val="18"/>
                <w:lang w:eastAsia="ja-JP"/>
              </w:rPr>
              <w:t xml:space="preserve">Geodetický elaborát – pouze </w:t>
            </w:r>
            <w:proofErr w:type="spellStart"/>
            <w:r w:rsidRPr="00DD165D">
              <w:rPr>
                <w:rFonts w:cs="Arial"/>
                <w:b/>
                <w:bCs/>
                <w:sz w:val="18"/>
                <w:szCs w:val="18"/>
                <w:lang w:eastAsia="ja-JP"/>
              </w:rPr>
              <w:t>paré</w:t>
            </w:r>
            <w:proofErr w:type="spellEnd"/>
            <w:r w:rsidRPr="00DD165D">
              <w:rPr>
                <w:rFonts w:cs="Arial"/>
                <w:b/>
                <w:bCs/>
                <w:sz w:val="18"/>
                <w:szCs w:val="18"/>
                <w:lang w:eastAsia="ja-JP"/>
              </w:rPr>
              <w:t xml:space="preserve"> č.</w:t>
            </w:r>
            <w:r w:rsidR="00810D0E">
              <w:rPr>
                <w:rFonts w:cs="Arial"/>
                <w:b/>
                <w:bCs/>
                <w:sz w:val="18"/>
                <w:szCs w:val="18"/>
                <w:lang w:eastAsia="ja-JP"/>
              </w:rPr>
              <w:t> </w:t>
            </w:r>
            <w:r w:rsidRPr="00DD165D">
              <w:rPr>
                <w:rFonts w:cs="Arial"/>
                <w:b/>
                <w:bCs/>
                <w:sz w:val="18"/>
                <w:szCs w:val="18"/>
                <w:lang w:eastAsia="ja-JP"/>
              </w:rPr>
              <w:t>1</w:t>
            </w:r>
            <w:r w:rsidR="00671217">
              <w:rPr>
                <w:rFonts w:cs="Arial"/>
                <w:b/>
                <w:bCs/>
                <w:sz w:val="18"/>
                <w:szCs w:val="18"/>
                <w:lang w:eastAsia="ja-JP"/>
              </w:rPr>
              <w:t>,</w:t>
            </w:r>
            <w:r w:rsidRPr="00DD165D">
              <w:rPr>
                <w:rFonts w:cs="Arial"/>
                <w:b/>
                <w:bCs/>
                <w:sz w:val="18"/>
                <w:szCs w:val="18"/>
                <w:lang w:eastAsia="ja-JP"/>
              </w:rPr>
              <w:t xml:space="preserve"> 2</w:t>
            </w:r>
            <w:r w:rsidR="006E6D80">
              <w:rPr>
                <w:rFonts w:cs="Arial"/>
                <w:b/>
                <w:bCs/>
                <w:sz w:val="18"/>
                <w:szCs w:val="18"/>
                <w:lang w:eastAsia="ja-JP"/>
              </w:rPr>
              <w:t xml:space="preserve"> a 5</w:t>
            </w:r>
          </w:p>
        </w:tc>
      </w:tr>
      <w:tr w:rsidR="005B7E60"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5B7E60" w:rsidRPr="00DD165D" w:rsidRDefault="005B7E60" w:rsidP="00DD165D">
            <w:pPr>
              <w:jc w:val="left"/>
              <w:rPr>
                <w:rFonts w:cs="Arial"/>
                <w:color w:val="000000"/>
                <w:sz w:val="18"/>
                <w:szCs w:val="18"/>
                <w:lang w:eastAsia="ja-JP"/>
              </w:rPr>
            </w:pPr>
          </w:p>
        </w:tc>
        <w:tc>
          <w:tcPr>
            <w:tcW w:w="7545" w:type="dxa"/>
            <w:tcBorders>
              <w:top w:val="nil"/>
              <w:left w:val="nil"/>
              <w:bottom w:val="nil"/>
              <w:right w:val="nil"/>
            </w:tcBorders>
            <w:shd w:val="clear" w:color="auto" w:fill="auto"/>
            <w:noWrap/>
            <w:vAlign w:val="center"/>
            <w:hideMark/>
          </w:tcPr>
          <w:p w:rsidR="005B7E60" w:rsidRPr="00DD165D" w:rsidRDefault="005B7E60" w:rsidP="00DD165D">
            <w:pPr>
              <w:jc w:val="left"/>
              <w:rPr>
                <w:rFonts w:cs="Arial"/>
                <w:color w:val="000000"/>
                <w:sz w:val="18"/>
                <w:szCs w:val="18"/>
                <w:lang w:eastAsia="ja-JP"/>
              </w:rPr>
            </w:pPr>
          </w:p>
        </w:tc>
      </w:tr>
      <w:tr w:rsidR="005F4093" w:rsidRPr="00DD165D" w:rsidTr="00DD165D">
        <w:trPr>
          <w:cantSplit/>
          <w:trHeight w:val="300"/>
          <w:jc w:val="center"/>
        </w:trPr>
        <w:tc>
          <w:tcPr>
            <w:tcW w:w="960" w:type="dxa"/>
            <w:tcBorders>
              <w:top w:val="nil"/>
              <w:left w:val="nil"/>
              <w:bottom w:val="nil"/>
              <w:right w:val="nil"/>
            </w:tcBorders>
            <w:shd w:val="clear" w:color="000000" w:fill="D9D9D9"/>
            <w:noWrap/>
            <w:vAlign w:val="center"/>
            <w:hideMark/>
          </w:tcPr>
          <w:p w:rsidR="005F4093" w:rsidRPr="002F5157" w:rsidRDefault="000F7CCD" w:rsidP="00DD165D">
            <w:pPr>
              <w:jc w:val="left"/>
              <w:rPr>
                <w:rFonts w:cs="Arial"/>
                <w:b/>
                <w:bCs/>
                <w:color w:val="000000"/>
                <w:sz w:val="18"/>
                <w:szCs w:val="18"/>
                <w:lang w:eastAsia="ja-JP"/>
              </w:rPr>
            </w:pPr>
            <w:r w:rsidRPr="002F5157">
              <w:rPr>
                <w:rFonts w:cs="Arial"/>
                <w:b/>
                <w:bCs/>
                <w:color w:val="000000"/>
                <w:sz w:val="18"/>
                <w:szCs w:val="18"/>
                <w:lang w:eastAsia="ja-JP"/>
              </w:rPr>
              <w:t>G</w:t>
            </w:r>
          </w:p>
        </w:tc>
        <w:tc>
          <w:tcPr>
            <w:tcW w:w="7545" w:type="dxa"/>
            <w:tcBorders>
              <w:top w:val="nil"/>
              <w:left w:val="nil"/>
              <w:bottom w:val="nil"/>
              <w:right w:val="nil"/>
            </w:tcBorders>
            <w:shd w:val="clear" w:color="000000" w:fill="D9D9D9"/>
            <w:vAlign w:val="center"/>
            <w:hideMark/>
          </w:tcPr>
          <w:p w:rsidR="005F4093" w:rsidRPr="00DD165D" w:rsidRDefault="002F5157" w:rsidP="002F5157">
            <w:pPr>
              <w:jc w:val="left"/>
              <w:rPr>
                <w:rFonts w:cs="Arial"/>
                <w:b/>
                <w:bCs/>
                <w:sz w:val="18"/>
                <w:szCs w:val="18"/>
                <w:lang w:eastAsia="ja-JP"/>
              </w:rPr>
            </w:pPr>
            <w:r>
              <w:rPr>
                <w:rFonts w:cs="Arial"/>
                <w:b/>
                <w:bCs/>
                <w:sz w:val="18"/>
                <w:szCs w:val="18"/>
                <w:lang w:eastAsia="ja-JP"/>
              </w:rPr>
              <w:t>P</w:t>
            </w:r>
            <w:r w:rsidR="00671217" w:rsidRPr="002F5157">
              <w:rPr>
                <w:rFonts w:cs="Arial"/>
                <w:b/>
                <w:bCs/>
                <w:sz w:val="18"/>
                <w:szCs w:val="18"/>
                <w:lang w:eastAsia="ja-JP"/>
              </w:rPr>
              <w:t>oložkový rozpočet</w:t>
            </w:r>
            <w:r w:rsidR="006E6D80" w:rsidRPr="002F5157">
              <w:rPr>
                <w:rFonts w:cs="Arial"/>
                <w:b/>
                <w:bCs/>
                <w:sz w:val="18"/>
                <w:szCs w:val="18"/>
                <w:lang w:eastAsia="ja-JP"/>
              </w:rPr>
              <w:t xml:space="preserve"> – pouze </w:t>
            </w:r>
            <w:proofErr w:type="spellStart"/>
            <w:r w:rsidR="006E6D80" w:rsidRPr="002F5157">
              <w:rPr>
                <w:rFonts w:cs="Arial"/>
                <w:b/>
                <w:bCs/>
                <w:sz w:val="18"/>
                <w:szCs w:val="18"/>
                <w:lang w:eastAsia="ja-JP"/>
              </w:rPr>
              <w:t>paré</w:t>
            </w:r>
            <w:proofErr w:type="spellEnd"/>
            <w:r w:rsidR="006E6D80" w:rsidRPr="002F5157">
              <w:rPr>
                <w:rFonts w:cs="Arial"/>
                <w:b/>
                <w:bCs/>
                <w:sz w:val="18"/>
                <w:szCs w:val="18"/>
                <w:lang w:eastAsia="ja-JP"/>
              </w:rPr>
              <w:t xml:space="preserve"> č. 1, 2, 3 a 4</w:t>
            </w:r>
          </w:p>
        </w:tc>
      </w:tr>
      <w:tr w:rsidR="006D2847" w:rsidRPr="00DD165D" w:rsidTr="00DD165D">
        <w:trPr>
          <w:cantSplit/>
          <w:trHeight w:val="300"/>
          <w:jc w:val="center"/>
        </w:trPr>
        <w:tc>
          <w:tcPr>
            <w:tcW w:w="960" w:type="dxa"/>
            <w:tcBorders>
              <w:top w:val="nil"/>
              <w:left w:val="nil"/>
              <w:bottom w:val="nil"/>
              <w:right w:val="nil"/>
            </w:tcBorders>
            <w:shd w:val="clear" w:color="auto" w:fill="auto"/>
            <w:noWrap/>
            <w:vAlign w:val="center"/>
            <w:hideMark/>
          </w:tcPr>
          <w:p w:rsidR="006D2847" w:rsidRPr="00DD165D" w:rsidRDefault="006D2847" w:rsidP="00DD165D">
            <w:pPr>
              <w:jc w:val="left"/>
              <w:rPr>
                <w:rFonts w:cs="Arial"/>
                <w:color w:val="000000"/>
                <w:sz w:val="18"/>
                <w:szCs w:val="18"/>
                <w:lang w:eastAsia="ja-JP"/>
              </w:rPr>
            </w:pPr>
          </w:p>
        </w:tc>
        <w:tc>
          <w:tcPr>
            <w:tcW w:w="7545" w:type="dxa"/>
            <w:tcBorders>
              <w:top w:val="nil"/>
              <w:left w:val="nil"/>
              <w:bottom w:val="nil"/>
              <w:right w:val="nil"/>
            </w:tcBorders>
            <w:shd w:val="clear" w:color="auto" w:fill="auto"/>
            <w:noWrap/>
            <w:vAlign w:val="center"/>
            <w:hideMark/>
          </w:tcPr>
          <w:p w:rsidR="006D2847" w:rsidRPr="00DD165D" w:rsidRDefault="006D2847" w:rsidP="00DD165D">
            <w:pPr>
              <w:jc w:val="left"/>
              <w:rPr>
                <w:rFonts w:cs="Arial"/>
                <w:color w:val="000000"/>
                <w:sz w:val="18"/>
                <w:szCs w:val="18"/>
                <w:lang w:eastAsia="ja-JP"/>
              </w:rPr>
            </w:pPr>
          </w:p>
        </w:tc>
      </w:tr>
    </w:tbl>
    <w:p w:rsidR="00A80FEE" w:rsidRDefault="00A80FEE" w:rsidP="001F529C"/>
    <w:p w:rsidR="001F529C" w:rsidRDefault="001F529C" w:rsidP="001F529C"/>
    <w:p w:rsidR="004A0786" w:rsidRDefault="004A0786" w:rsidP="0026359E">
      <w:pPr>
        <w:pStyle w:val="Nadpis2"/>
        <w:pageBreakBefore/>
        <w:ind w:left="578" w:hanging="578"/>
      </w:pPr>
      <w:bookmarkStart w:id="4" w:name="_Toc483375865"/>
      <w:bookmarkEnd w:id="1"/>
      <w:bookmarkEnd w:id="2"/>
      <w:bookmarkEnd w:id="3"/>
      <w:r>
        <w:lastRenderedPageBreak/>
        <w:t>Identifikační údaje</w:t>
      </w:r>
      <w:bookmarkEnd w:id="4"/>
      <w:r>
        <w:t xml:space="preserve"> </w:t>
      </w:r>
    </w:p>
    <w:p w:rsidR="004A0786" w:rsidRPr="00532DE5" w:rsidRDefault="004A0786" w:rsidP="00532DE5">
      <w:pPr>
        <w:pStyle w:val="Nadpis3"/>
      </w:pPr>
      <w:bookmarkStart w:id="5" w:name="_Toc483375866"/>
      <w:r w:rsidRPr="00532DE5">
        <w:t>Údaje o stavbě</w:t>
      </w:r>
      <w:bookmarkEnd w:id="5"/>
      <w:r w:rsidRPr="00532DE5">
        <w:t xml:space="preserve"> </w:t>
      </w:r>
    </w:p>
    <w:p w:rsidR="004A0786" w:rsidRDefault="004A0786" w:rsidP="004A0786">
      <w:r>
        <w:t xml:space="preserve">a) název stavby </w:t>
      </w:r>
    </w:p>
    <w:p w:rsidR="00304521" w:rsidRDefault="00304521" w:rsidP="004A0786"/>
    <w:p w:rsidR="000F4CEA" w:rsidRPr="007F3C78" w:rsidRDefault="000F4CEA" w:rsidP="000F4CEA">
      <w:pPr>
        <w:rPr>
          <w:b/>
          <w:sz w:val="22"/>
          <w:szCs w:val="22"/>
        </w:rPr>
      </w:pPr>
      <w:r w:rsidRPr="007F3C78">
        <w:rPr>
          <w:b/>
          <w:sz w:val="22"/>
          <w:szCs w:val="22"/>
        </w:rPr>
        <w:t xml:space="preserve">„Revitalizace výpustných a </w:t>
      </w:r>
      <w:r w:rsidR="000C25AF">
        <w:rPr>
          <w:b/>
          <w:sz w:val="22"/>
          <w:szCs w:val="22"/>
        </w:rPr>
        <w:t>ochranných prvků rybníka Černíč – Biologické úpravy v ploše rybníka“</w:t>
      </w:r>
    </w:p>
    <w:p w:rsidR="000F4CEA" w:rsidRDefault="000F4CEA" w:rsidP="004A0786"/>
    <w:p w:rsidR="004A0786" w:rsidRDefault="004A0786" w:rsidP="004A0786">
      <w:r>
        <w:t xml:space="preserve">b) místo stavby </w:t>
      </w:r>
    </w:p>
    <w:p w:rsidR="00752D8B" w:rsidRDefault="00752D8B" w:rsidP="004A0786"/>
    <w:p w:rsidR="000F4CEA" w:rsidRPr="007F3C78" w:rsidRDefault="000F4CEA" w:rsidP="000F4CEA">
      <w:pPr>
        <w:spacing w:line="360" w:lineRule="auto"/>
      </w:pPr>
      <w:r w:rsidRPr="007F3C78">
        <w:t>Obec: Černíč</w:t>
      </w:r>
    </w:p>
    <w:p w:rsidR="000F4CEA" w:rsidRPr="007F3C78" w:rsidRDefault="000F4CEA" w:rsidP="000F4CEA">
      <w:pPr>
        <w:spacing w:line="360" w:lineRule="auto"/>
      </w:pPr>
      <w:r w:rsidRPr="007F3C78">
        <w:t>Okres: Jihlava</w:t>
      </w:r>
    </w:p>
    <w:p w:rsidR="000F4CEA" w:rsidRPr="00960A23" w:rsidRDefault="000F4CEA" w:rsidP="000F4CEA">
      <w:pPr>
        <w:spacing w:line="360" w:lineRule="auto"/>
      </w:pPr>
      <w:r w:rsidRPr="00960A23">
        <w:t xml:space="preserve">Katastrální území: Černíč (620131) </w:t>
      </w:r>
    </w:p>
    <w:p w:rsidR="000F4CEA" w:rsidRPr="007F3C78" w:rsidRDefault="000F4CEA" w:rsidP="000F4CEA">
      <w:pPr>
        <w:spacing w:line="360" w:lineRule="auto"/>
        <w:ind w:left="1276" w:hanging="1276"/>
      </w:pPr>
      <w:r w:rsidRPr="007F3C78">
        <w:t xml:space="preserve">Parcelní čísla dotčených pozemků: </w:t>
      </w:r>
      <w:r w:rsidR="00960A23">
        <w:t xml:space="preserve">viz tabulka v kapitole </w:t>
      </w:r>
      <w:proofErr w:type="gramStart"/>
      <w:r w:rsidR="00960A23">
        <w:t>A.3.10</w:t>
      </w:r>
      <w:proofErr w:type="gramEnd"/>
    </w:p>
    <w:p w:rsidR="00304521" w:rsidRDefault="00304521" w:rsidP="004A0786"/>
    <w:p w:rsidR="004A0786" w:rsidRDefault="00304521" w:rsidP="004A0786">
      <w:r>
        <w:t>c) předmět dokumentace</w:t>
      </w:r>
    </w:p>
    <w:p w:rsidR="000F4CEA" w:rsidRDefault="000F4CEA" w:rsidP="004A0786"/>
    <w:p w:rsidR="000F4CEA" w:rsidRDefault="000F4CEA" w:rsidP="004A0786">
      <w:r>
        <w:t xml:space="preserve">Dokumentace pro </w:t>
      </w:r>
      <w:r w:rsidR="000C25AF">
        <w:t>ohlášení stavby</w:t>
      </w:r>
      <w:r>
        <w:t xml:space="preserve"> </w:t>
      </w:r>
    </w:p>
    <w:p w:rsidR="004A0786" w:rsidRDefault="004A0786" w:rsidP="004A0786"/>
    <w:p w:rsidR="006D2847" w:rsidRDefault="006D2847" w:rsidP="006D2847">
      <w:pPr>
        <w:pStyle w:val="Nadpis3"/>
        <w:numPr>
          <w:ilvl w:val="2"/>
          <w:numId w:val="1"/>
        </w:numPr>
      </w:pPr>
      <w:bookmarkStart w:id="6" w:name="_Toc352133436"/>
      <w:bookmarkStart w:id="7" w:name="_Toc483375867"/>
      <w:r>
        <w:t>Údaje o stavebníkovi</w:t>
      </w:r>
      <w:bookmarkEnd w:id="6"/>
      <w:bookmarkEnd w:id="7"/>
      <w:r>
        <w:t xml:space="preserve"> </w:t>
      </w:r>
    </w:p>
    <w:p w:rsidR="006D2847" w:rsidRDefault="006D2847" w:rsidP="006D2847">
      <w:r>
        <w:t>Stavebník / Investor:</w:t>
      </w:r>
    </w:p>
    <w:p w:rsidR="00752D8B" w:rsidRDefault="00752D8B" w:rsidP="004A0786"/>
    <w:p w:rsidR="000F4CEA" w:rsidRPr="00735835" w:rsidRDefault="000F4CEA" w:rsidP="000F4CEA">
      <w:pPr>
        <w:tabs>
          <w:tab w:val="left" w:pos="2410"/>
        </w:tabs>
      </w:pPr>
      <w:r>
        <w:t>žadatel / i</w:t>
      </w:r>
      <w:r w:rsidRPr="00735835">
        <w:t>nvestor:</w:t>
      </w:r>
      <w:r w:rsidRPr="00735835">
        <w:tab/>
        <w:t>Agentura ochrany přírody a krajiny České republiky</w:t>
      </w:r>
    </w:p>
    <w:p w:rsidR="000F4CEA" w:rsidRPr="00735835" w:rsidRDefault="000F4CEA" w:rsidP="000F4CEA">
      <w:pPr>
        <w:tabs>
          <w:tab w:val="left" w:pos="2410"/>
        </w:tabs>
      </w:pPr>
      <w:r w:rsidRPr="00735835">
        <w:t>IČ:</w:t>
      </w:r>
      <w:r w:rsidRPr="00735835">
        <w:tab/>
        <w:t>62933591</w:t>
      </w:r>
    </w:p>
    <w:p w:rsidR="000F4CEA" w:rsidRPr="00735835" w:rsidRDefault="000F4CEA" w:rsidP="000F4CEA">
      <w:pPr>
        <w:tabs>
          <w:tab w:val="left" w:pos="2410"/>
        </w:tabs>
      </w:pPr>
      <w:r w:rsidRPr="00735835">
        <w:t>adresa sídla:</w:t>
      </w:r>
      <w:r w:rsidRPr="00735835">
        <w:tab/>
        <w:t>Kaplanova 1931/1</w:t>
      </w:r>
    </w:p>
    <w:p w:rsidR="000F4CEA" w:rsidRPr="00735835" w:rsidRDefault="000F4CEA" w:rsidP="000F4CEA">
      <w:pPr>
        <w:tabs>
          <w:tab w:val="left" w:pos="2410"/>
        </w:tabs>
        <w:ind w:left="2410"/>
      </w:pPr>
      <w:r w:rsidRPr="00735835">
        <w:t>148 00 Praha 11 - Chodov</w:t>
      </w:r>
    </w:p>
    <w:p w:rsidR="000F4CEA" w:rsidRPr="00735835" w:rsidRDefault="000F4CEA" w:rsidP="000F4CEA">
      <w:pPr>
        <w:tabs>
          <w:tab w:val="left" w:pos="2410"/>
        </w:tabs>
      </w:pPr>
      <w:r w:rsidRPr="00735835">
        <w:t>jednající:</w:t>
      </w:r>
      <w:r w:rsidRPr="00735835">
        <w:tab/>
        <w:t>RNDr. František Pelc, ředitel</w:t>
      </w:r>
      <w:r w:rsidRPr="00735835">
        <w:tab/>
      </w:r>
    </w:p>
    <w:p w:rsidR="004A0786" w:rsidRDefault="004A0786" w:rsidP="004A0786"/>
    <w:p w:rsidR="006D2847" w:rsidRDefault="006D2847" w:rsidP="006D2847">
      <w:pPr>
        <w:pStyle w:val="Nadpis3"/>
        <w:numPr>
          <w:ilvl w:val="2"/>
          <w:numId w:val="1"/>
        </w:numPr>
      </w:pPr>
      <w:bookmarkStart w:id="8" w:name="_Toc352133437"/>
      <w:bookmarkStart w:id="9" w:name="_Toc483375868"/>
      <w:r w:rsidRPr="001559E7">
        <w:t>Údaje o zpracovateli projektové dokumentace</w:t>
      </w:r>
      <w:bookmarkEnd w:id="8"/>
      <w:bookmarkEnd w:id="9"/>
    </w:p>
    <w:p w:rsidR="00304521" w:rsidRDefault="00304521" w:rsidP="00304521">
      <w:pPr>
        <w:tabs>
          <w:tab w:val="left" w:pos="2410"/>
        </w:tabs>
      </w:pPr>
      <w:r>
        <w:t>Název (</w:t>
      </w:r>
      <w:r w:rsidR="004A0786">
        <w:t>obchodní firma</w:t>
      </w:r>
      <w:r>
        <w:t>)</w:t>
      </w:r>
      <w:r w:rsidR="00CA06DF">
        <w:t>:</w:t>
      </w:r>
      <w:r>
        <w:tab/>
        <w:t>Sweco Hydroprojekt a.s.</w:t>
      </w:r>
    </w:p>
    <w:p w:rsidR="00304521" w:rsidRDefault="004A0786" w:rsidP="00304521">
      <w:pPr>
        <w:tabs>
          <w:tab w:val="left" w:pos="2410"/>
        </w:tabs>
      </w:pPr>
      <w:r>
        <w:t>IČ</w:t>
      </w:r>
      <w:r w:rsidR="00CA06DF">
        <w:t>:</w:t>
      </w:r>
      <w:r w:rsidR="00304521">
        <w:tab/>
      </w:r>
      <w:r w:rsidR="00CA06DF" w:rsidRPr="00CA06DF">
        <w:t>26475081</w:t>
      </w:r>
    </w:p>
    <w:p w:rsidR="004A0786" w:rsidRDefault="004A0786" w:rsidP="00304521">
      <w:pPr>
        <w:tabs>
          <w:tab w:val="left" w:pos="2410"/>
        </w:tabs>
      </w:pPr>
      <w:r>
        <w:t>adresa sídla</w:t>
      </w:r>
      <w:r w:rsidR="00CA06DF">
        <w:t>:</w:t>
      </w:r>
      <w:r w:rsidR="00304521">
        <w:tab/>
      </w:r>
      <w:r w:rsidR="00CA06DF">
        <w:t>Táborská 31</w:t>
      </w:r>
    </w:p>
    <w:p w:rsidR="00CA06DF" w:rsidRDefault="00CA06DF" w:rsidP="00CA06DF">
      <w:pPr>
        <w:tabs>
          <w:tab w:val="left" w:pos="2410"/>
        </w:tabs>
        <w:ind w:left="2410"/>
      </w:pPr>
      <w:r>
        <w:t>140 16 Praha</w:t>
      </w:r>
    </w:p>
    <w:p w:rsidR="00CA06DF" w:rsidRDefault="00CA06DF" w:rsidP="00CA06DF">
      <w:pPr>
        <w:tabs>
          <w:tab w:val="left" w:pos="2410"/>
        </w:tabs>
        <w:ind w:left="2410"/>
      </w:pPr>
      <w:r>
        <w:t>Česká republika</w:t>
      </w:r>
    </w:p>
    <w:p w:rsidR="00CA06DF" w:rsidRDefault="00CA06DF" w:rsidP="00CA06DF">
      <w:pPr>
        <w:tabs>
          <w:tab w:val="left" w:pos="2410"/>
        </w:tabs>
        <w:ind w:left="2410"/>
      </w:pPr>
      <w:r>
        <w:t>praha@sweco.cz</w:t>
      </w:r>
    </w:p>
    <w:p w:rsidR="00CA06DF" w:rsidRDefault="00CA06DF" w:rsidP="00CA06DF">
      <w:pPr>
        <w:tabs>
          <w:tab w:val="left" w:pos="2410"/>
        </w:tabs>
        <w:ind w:left="2410"/>
      </w:pPr>
      <w:r>
        <w:t>www.sweco.cz</w:t>
      </w:r>
    </w:p>
    <w:p w:rsidR="00CA06DF" w:rsidRDefault="00960A23" w:rsidP="00304521">
      <w:pPr>
        <w:tabs>
          <w:tab w:val="left" w:pos="2410"/>
        </w:tabs>
      </w:pPr>
      <w:r>
        <w:t>d</w:t>
      </w:r>
      <w:r w:rsidR="00F7490D">
        <w:t>ivize:</w:t>
      </w:r>
      <w:r w:rsidR="00F7490D">
        <w:tab/>
      </w:r>
      <w:r w:rsidR="000F4CEA">
        <w:t>131</w:t>
      </w:r>
    </w:p>
    <w:p w:rsidR="00960A23" w:rsidRDefault="00960A23" w:rsidP="00304521">
      <w:pPr>
        <w:tabs>
          <w:tab w:val="left" w:pos="2410"/>
        </w:tabs>
      </w:pPr>
    </w:p>
    <w:tbl>
      <w:tblPr>
        <w:tblStyle w:val="Mkatabulky"/>
        <w:tblW w:w="8505" w:type="dxa"/>
        <w:jc w:val="center"/>
        <w:tblCellMar>
          <w:top w:w="57" w:type="dxa"/>
          <w:left w:w="57" w:type="dxa"/>
          <w:bottom w:w="57" w:type="dxa"/>
          <w:right w:w="57" w:type="dxa"/>
        </w:tblCellMar>
        <w:tblLook w:val="04A0" w:firstRow="1" w:lastRow="0" w:firstColumn="1" w:lastColumn="0" w:noHBand="0" w:noVBand="1"/>
      </w:tblPr>
      <w:tblGrid>
        <w:gridCol w:w="2894"/>
        <w:gridCol w:w="902"/>
        <w:gridCol w:w="693"/>
        <w:gridCol w:w="4016"/>
      </w:tblGrid>
      <w:tr w:rsidR="000F4CEA" w:rsidRPr="007F3C78" w:rsidTr="000F4CEA">
        <w:trPr>
          <w:jc w:val="center"/>
        </w:trPr>
        <w:tc>
          <w:tcPr>
            <w:tcW w:w="2894" w:type="dxa"/>
            <w:tcBorders>
              <w:bottom w:val="single" w:sz="4" w:space="0" w:color="auto"/>
            </w:tcBorders>
          </w:tcPr>
          <w:p w:rsidR="000F4CEA" w:rsidRPr="00C21EF7" w:rsidRDefault="000F4CEA" w:rsidP="000F4CEA">
            <w:pPr>
              <w:keepNext/>
              <w:jc w:val="left"/>
              <w:rPr>
                <w:b/>
              </w:rPr>
            </w:pPr>
            <w:r w:rsidRPr="00C21EF7">
              <w:rPr>
                <w:b/>
              </w:rPr>
              <w:t>Jméno</w:t>
            </w:r>
          </w:p>
        </w:tc>
        <w:tc>
          <w:tcPr>
            <w:tcW w:w="902" w:type="dxa"/>
          </w:tcPr>
          <w:p w:rsidR="000F4CEA" w:rsidRPr="00C21EF7" w:rsidRDefault="000F4CEA" w:rsidP="000F4CEA">
            <w:pPr>
              <w:keepNext/>
              <w:jc w:val="left"/>
              <w:rPr>
                <w:b/>
              </w:rPr>
            </w:pPr>
            <w:r w:rsidRPr="00C21EF7">
              <w:rPr>
                <w:b/>
              </w:rPr>
              <w:t xml:space="preserve">číslo </w:t>
            </w:r>
          </w:p>
        </w:tc>
        <w:tc>
          <w:tcPr>
            <w:tcW w:w="693" w:type="dxa"/>
          </w:tcPr>
          <w:p w:rsidR="000F4CEA" w:rsidRPr="00C21EF7" w:rsidRDefault="000F4CEA" w:rsidP="000F4CEA">
            <w:pPr>
              <w:jc w:val="left"/>
              <w:rPr>
                <w:b/>
              </w:rPr>
            </w:pPr>
            <w:r w:rsidRPr="00C21EF7">
              <w:rPr>
                <w:b/>
              </w:rPr>
              <w:t xml:space="preserve">kód </w:t>
            </w:r>
          </w:p>
        </w:tc>
        <w:tc>
          <w:tcPr>
            <w:tcW w:w="4016" w:type="dxa"/>
            <w:tcBorders>
              <w:bottom w:val="single" w:sz="4" w:space="0" w:color="auto"/>
            </w:tcBorders>
          </w:tcPr>
          <w:p w:rsidR="000F4CEA" w:rsidRPr="00C21EF7" w:rsidRDefault="000F4CEA" w:rsidP="000F4CEA">
            <w:pPr>
              <w:keepNext/>
              <w:jc w:val="left"/>
              <w:rPr>
                <w:b/>
              </w:rPr>
            </w:pPr>
            <w:r w:rsidRPr="00C21EF7">
              <w:rPr>
                <w:b/>
              </w:rPr>
              <w:t>obor (specializace) autorizace</w:t>
            </w:r>
          </w:p>
        </w:tc>
      </w:tr>
      <w:tr w:rsidR="000F4CEA" w:rsidRPr="007F3C78" w:rsidTr="000F4CEA">
        <w:trPr>
          <w:jc w:val="center"/>
        </w:trPr>
        <w:tc>
          <w:tcPr>
            <w:tcW w:w="8505" w:type="dxa"/>
            <w:gridSpan w:val="4"/>
            <w:tcBorders>
              <w:right w:val="single" w:sz="4" w:space="0" w:color="auto"/>
            </w:tcBorders>
            <w:shd w:val="clear" w:color="auto" w:fill="F2F2F2" w:themeFill="background1" w:themeFillShade="F2"/>
          </w:tcPr>
          <w:p w:rsidR="000F4CEA" w:rsidRPr="00C21EF7" w:rsidRDefault="000F4CEA" w:rsidP="000F4CEA">
            <w:pPr>
              <w:jc w:val="left"/>
            </w:pPr>
            <w:r w:rsidRPr="00C21EF7">
              <w:t>Hlavní inženýr projektu</w:t>
            </w:r>
          </w:p>
        </w:tc>
      </w:tr>
      <w:tr w:rsidR="00FD32C6" w:rsidRPr="007F3C78" w:rsidTr="000F4CEA">
        <w:trPr>
          <w:jc w:val="center"/>
        </w:trPr>
        <w:tc>
          <w:tcPr>
            <w:tcW w:w="2894" w:type="dxa"/>
            <w:tcBorders>
              <w:bottom w:val="single" w:sz="4" w:space="0" w:color="auto"/>
            </w:tcBorders>
          </w:tcPr>
          <w:p w:rsidR="00FD32C6" w:rsidRPr="00C21EF7" w:rsidRDefault="00FD32C6" w:rsidP="000F4CEA">
            <w:pPr>
              <w:jc w:val="left"/>
            </w:pPr>
            <w:r w:rsidRPr="00C21EF7">
              <w:t>Ing. Miroslav Lubas</w:t>
            </w:r>
          </w:p>
        </w:tc>
        <w:tc>
          <w:tcPr>
            <w:tcW w:w="902" w:type="dxa"/>
          </w:tcPr>
          <w:p w:rsidR="00FD32C6" w:rsidRPr="00C21EF7" w:rsidRDefault="00FD32C6" w:rsidP="000F4CEA">
            <w:pPr>
              <w:jc w:val="left"/>
            </w:pPr>
            <w:r>
              <w:t>0013223</w:t>
            </w:r>
          </w:p>
        </w:tc>
        <w:tc>
          <w:tcPr>
            <w:tcW w:w="693" w:type="dxa"/>
          </w:tcPr>
          <w:p w:rsidR="00FD32C6" w:rsidRPr="00C21EF7" w:rsidRDefault="00FD32C6" w:rsidP="00FD32C6">
            <w:pPr>
              <w:jc w:val="left"/>
              <w:rPr>
                <w:bCs/>
              </w:rPr>
            </w:pPr>
            <w:r w:rsidRPr="00C21EF7">
              <w:rPr>
                <w:bCs/>
              </w:rPr>
              <w:t>IV00</w:t>
            </w:r>
          </w:p>
        </w:tc>
        <w:tc>
          <w:tcPr>
            <w:tcW w:w="4016" w:type="dxa"/>
            <w:tcBorders>
              <w:bottom w:val="single" w:sz="4" w:space="0" w:color="auto"/>
            </w:tcBorders>
          </w:tcPr>
          <w:p w:rsidR="00FD32C6" w:rsidRPr="00C21EF7" w:rsidRDefault="00FD32C6" w:rsidP="00FD32C6">
            <w:pPr>
              <w:tabs>
                <w:tab w:val="left" w:pos="1155"/>
              </w:tabs>
              <w:jc w:val="left"/>
              <w:rPr>
                <w:rFonts w:cs="Arial"/>
                <w:bCs/>
              </w:rPr>
            </w:pPr>
            <w:r w:rsidRPr="00C21EF7">
              <w:rPr>
                <w:bCs/>
              </w:rPr>
              <w:t>Stavby vodního hospodářství a krajinného inženýrství</w:t>
            </w:r>
          </w:p>
        </w:tc>
      </w:tr>
      <w:tr w:rsidR="000F4CEA" w:rsidRPr="007F3C78" w:rsidTr="000F4CEA">
        <w:trPr>
          <w:jc w:val="center"/>
        </w:trPr>
        <w:tc>
          <w:tcPr>
            <w:tcW w:w="8505" w:type="dxa"/>
            <w:gridSpan w:val="4"/>
            <w:tcBorders>
              <w:bottom w:val="single" w:sz="4" w:space="0" w:color="auto"/>
            </w:tcBorders>
            <w:shd w:val="clear" w:color="auto" w:fill="F2F2F2" w:themeFill="background1" w:themeFillShade="F2"/>
          </w:tcPr>
          <w:p w:rsidR="000F4CEA" w:rsidRPr="00C21EF7" w:rsidRDefault="000F4CEA" w:rsidP="000F4CEA">
            <w:pPr>
              <w:tabs>
                <w:tab w:val="left" w:pos="1155"/>
              </w:tabs>
              <w:jc w:val="left"/>
              <w:rPr>
                <w:bCs/>
              </w:rPr>
            </w:pPr>
            <w:r w:rsidRPr="00C21EF7">
              <w:t>Technická kontrola</w:t>
            </w:r>
          </w:p>
        </w:tc>
      </w:tr>
      <w:tr w:rsidR="000F4CEA" w:rsidRPr="007F3C78" w:rsidTr="000F4CEA">
        <w:trPr>
          <w:jc w:val="center"/>
        </w:trPr>
        <w:tc>
          <w:tcPr>
            <w:tcW w:w="2894" w:type="dxa"/>
            <w:tcBorders>
              <w:bottom w:val="single" w:sz="4" w:space="0" w:color="auto"/>
            </w:tcBorders>
          </w:tcPr>
          <w:p w:rsidR="000F4CEA" w:rsidRPr="00C21EF7" w:rsidRDefault="000F4CEA" w:rsidP="000F4CEA">
            <w:pPr>
              <w:jc w:val="left"/>
              <w:rPr>
                <w:bCs/>
              </w:rPr>
            </w:pPr>
            <w:r w:rsidRPr="00C21EF7">
              <w:rPr>
                <w:bCs/>
              </w:rPr>
              <w:t>Ing. Radek Veselý</w:t>
            </w:r>
          </w:p>
        </w:tc>
        <w:tc>
          <w:tcPr>
            <w:tcW w:w="902" w:type="dxa"/>
          </w:tcPr>
          <w:p w:rsidR="000F4CEA" w:rsidRPr="00C21EF7" w:rsidRDefault="000F4CEA" w:rsidP="000F4CEA">
            <w:pPr>
              <w:jc w:val="left"/>
              <w:rPr>
                <w:bCs/>
              </w:rPr>
            </w:pPr>
            <w:r w:rsidRPr="00C21EF7">
              <w:rPr>
                <w:bCs/>
              </w:rPr>
              <w:t>0011136</w:t>
            </w:r>
          </w:p>
        </w:tc>
        <w:tc>
          <w:tcPr>
            <w:tcW w:w="693" w:type="dxa"/>
          </w:tcPr>
          <w:p w:rsidR="000F4CEA" w:rsidRPr="00C21EF7" w:rsidRDefault="000F4CEA" w:rsidP="000F4CEA">
            <w:pPr>
              <w:jc w:val="left"/>
              <w:rPr>
                <w:bCs/>
              </w:rPr>
            </w:pPr>
            <w:r w:rsidRPr="00C21EF7">
              <w:rPr>
                <w:bCs/>
              </w:rPr>
              <w:t>IV00</w:t>
            </w:r>
          </w:p>
        </w:tc>
        <w:tc>
          <w:tcPr>
            <w:tcW w:w="4016" w:type="dxa"/>
            <w:tcBorders>
              <w:bottom w:val="single" w:sz="4" w:space="0" w:color="auto"/>
            </w:tcBorders>
          </w:tcPr>
          <w:p w:rsidR="000F4CEA" w:rsidRPr="00C21EF7" w:rsidRDefault="000F4CEA" w:rsidP="000F4CEA">
            <w:pPr>
              <w:tabs>
                <w:tab w:val="left" w:pos="1155"/>
              </w:tabs>
              <w:jc w:val="left"/>
              <w:rPr>
                <w:rFonts w:cs="Arial"/>
                <w:bCs/>
              </w:rPr>
            </w:pPr>
            <w:r w:rsidRPr="00C21EF7">
              <w:rPr>
                <w:bCs/>
              </w:rPr>
              <w:t xml:space="preserve">Stavby vodního hospodářství a krajinného </w:t>
            </w:r>
            <w:r w:rsidRPr="00C21EF7">
              <w:rPr>
                <w:bCs/>
              </w:rPr>
              <w:lastRenderedPageBreak/>
              <w:t>inženýrství</w:t>
            </w:r>
          </w:p>
        </w:tc>
      </w:tr>
      <w:tr w:rsidR="000F4CEA" w:rsidRPr="007F3C78" w:rsidTr="000F4CEA">
        <w:trPr>
          <w:jc w:val="center"/>
        </w:trPr>
        <w:tc>
          <w:tcPr>
            <w:tcW w:w="8505" w:type="dxa"/>
            <w:gridSpan w:val="4"/>
            <w:tcBorders>
              <w:right w:val="single" w:sz="4" w:space="0" w:color="auto"/>
            </w:tcBorders>
            <w:shd w:val="clear" w:color="auto" w:fill="F2F2F2" w:themeFill="background1" w:themeFillShade="F2"/>
          </w:tcPr>
          <w:p w:rsidR="000F4CEA" w:rsidRPr="00C21EF7" w:rsidRDefault="000F4CEA" w:rsidP="000F4CEA">
            <w:pPr>
              <w:jc w:val="left"/>
            </w:pPr>
            <w:r w:rsidRPr="00C21EF7">
              <w:lastRenderedPageBreak/>
              <w:t>Zodpovědní projektanti profesí</w:t>
            </w:r>
          </w:p>
        </w:tc>
      </w:tr>
      <w:tr w:rsidR="000F4CEA" w:rsidRPr="007F3C78" w:rsidTr="000F4CEA">
        <w:trPr>
          <w:jc w:val="center"/>
        </w:trPr>
        <w:tc>
          <w:tcPr>
            <w:tcW w:w="8505" w:type="dxa"/>
            <w:gridSpan w:val="4"/>
            <w:tcBorders>
              <w:right w:val="single" w:sz="4" w:space="0" w:color="auto"/>
            </w:tcBorders>
            <w:shd w:val="clear" w:color="auto" w:fill="F2F2F2" w:themeFill="background1" w:themeFillShade="F2"/>
          </w:tcPr>
          <w:p w:rsidR="000F4CEA" w:rsidRPr="00CD7DA8" w:rsidRDefault="000F4CEA" w:rsidP="000F4CEA">
            <w:pPr>
              <w:jc w:val="left"/>
            </w:pPr>
            <w:r w:rsidRPr="00C21EF7">
              <w:t>Stavební část</w:t>
            </w:r>
            <w:r w:rsidR="00CD7DA8">
              <w:t xml:space="preserve"> a</w:t>
            </w:r>
            <w:r w:rsidR="00CD7DA8" w:rsidRPr="00C21EF7">
              <w:t xml:space="preserve"> </w:t>
            </w:r>
            <w:r w:rsidR="00CD7DA8">
              <w:t>v</w:t>
            </w:r>
            <w:r w:rsidR="00CD7DA8" w:rsidRPr="00C21EF7">
              <w:t>odohospodářská část</w:t>
            </w:r>
          </w:p>
        </w:tc>
      </w:tr>
      <w:tr w:rsidR="000F4CEA" w:rsidRPr="007F3C78" w:rsidTr="000F4CEA">
        <w:trPr>
          <w:jc w:val="center"/>
        </w:trPr>
        <w:tc>
          <w:tcPr>
            <w:tcW w:w="2894" w:type="dxa"/>
          </w:tcPr>
          <w:p w:rsidR="000F4CEA" w:rsidRPr="00C21EF7" w:rsidRDefault="000F4CEA" w:rsidP="000F4CEA">
            <w:pPr>
              <w:jc w:val="left"/>
              <w:rPr>
                <w:bCs/>
              </w:rPr>
            </w:pPr>
            <w:r w:rsidRPr="00C21EF7">
              <w:rPr>
                <w:bCs/>
              </w:rPr>
              <w:t>Ing. Libor Sychra</w:t>
            </w:r>
          </w:p>
        </w:tc>
        <w:tc>
          <w:tcPr>
            <w:tcW w:w="902" w:type="dxa"/>
          </w:tcPr>
          <w:p w:rsidR="000F4CEA" w:rsidRPr="00C21EF7" w:rsidRDefault="000F4CEA" w:rsidP="000F4CEA">
            <w:pPr>
              <w:jc w:val="left"/>
              <w:rPr>
                <w:bCs/>
              </w:rPr>
            </w:pPr>
          </w:p>
        </w:tc>
        <w:tc>
          <w:tcPr>
            <w:tcW w:w="693" w:type="dxa"/>
          </w:tcPr>
          <w:p w:rsidR="000F4CEA" w:rsidRPr="00C21EF7" w:rsidRDefault="000F4CEA" w:rsidP="000F4CEA">
            <w:pPr>
              <w:jc w:val="left"/>
              <w:rPr>
                <w:bCs/>
              </w:rPr>
            </w:pPr>
          </w:p>
        </w:tc>
        <w:tc>
          <w:tcPr>
            <w:tcW w:w="4016" w:type="dxa"/>
          </w:tcPr>
          <w:p w:rsidR="000F4CEA" w:rsidRPr="00C21EF7" w:rsidRDefault="000F4CEA" w:rsidP="000F4CEA">
            <w:pPr>
              <w:jc w:val="left"/>
              <w:rPr>
                <w:rFonts w:cs="Arial"/>
                <w:bCs/>
              </w:rPr>
            </w:pPr>
          </w:p>
        </w:tc>
      </w:tr>
      <w:tr w:rsidR="000F4CEA" w:rsidRPr="00C21EF7" w:rsidTr="000F4CEA">
        <w:trPr>
          <w:jc w:val="center"/>
        </w:trPr>
        <w:tc>
          <w:tcPr>
            <w:tcW w:w="2894" w:type="dxa"/>
          </w:tcPr>
          <w:p w:rsidR="000F4CEA" w:rsidRPr="00C21EF7" w:rsidRDefault="000F4CEA" w:rsidP="000F4CEA">
            <w:pPr>
              <w:jc w:val="left"/>
            </w:pPr>
            <w:r w:rsidRPr="00C21EF7">
              <w:t>Ing. Lenka Chloupková</w:t>
            </w:r>
          </w:p>
        </w:tc>
        <w:tc>
          <w:tcPr>
            <w:tcW w:w="902" w:type="dxa"/>
          </w:tcPr>
          <w:p w:rsidR="000F4CEA" w:rsidRPr="00C21EF7" w:rsidRDefault="00BA45F7" w:rsidP="000F4CEA">
            <w:pPr>
              <w:jc w:val="left"/>
            </w:pPr>
            <w:sdt>
              <w:sdtPr>
                <w:rPr>
                  <w:bCs/>
                </w:rPr>
                <w:alias w:val="Číslo autorizace 6"/>
                <w:tag w:val="PA6"/>
                <w:id w:val="1046496104"/>
                <w:showingPlcHdr/>
                <w:text/>
              </w:sdtPr>
              <w:sdtEndPr/>
              <w:sdtContent>
                <w:r w:rsidR="00C44326">
                  <w:rPr>
                    <w:bCs/>
                  </w:rPr>
                  <w:t xml:space="preserve">     </w:t>
                </w:r>
              </w:sdtContent>
            </w:sdt>
          </w:p>
        </w:tc>
        <w:tc>
          <w:tcPr>
            <w:tcW w:w="693" w:type="dxa"/>
          </w:tcPr>
          <w:p w:rsidR="000F4CEA" w:rsidRPr="00C21EF7" w:rsidRDefault="00BA45F7" w:rsidP="000F4CEA">
            <w:pPr>
              <w:jc w:val="left"/>
            </w:pPr>
            <w:sdt>
              <w:sdtPr>
                <w:rPr>
                  <w:bCs/>
                </w:rPr>
                <w:alias w:val="Kód oboru 6"/>
                <w:tag w:val="PO6"/>
                <w:id w:val="1424526928"/>
                <w:showingPlcHdr/>
                <w:text/>
              </w:sdtPr>
              <w:sdtEndPr/>
              <w:sdtContent>
                <w:r w:rsidR="00C44326">
                  <w:rPr>
                    <w:bCs/>
                  </w:rPr>
                  <w:t xml:space="preserve">     </w:t>
                </w:r>
              </w:sdtContent>
            </w:sdt>
          </w:p>
        </w:tc>
        <w:tc>
          <w:tcPr>
            <w:tcW w:w="4016" w:type="dxa"/>
          </w:tcPr>
          <w:p w:rsidR="000F4CEA" w:rsidRPr="00C21EF7" w:rsidRDefault="00BA45F7" w:rsidP="000F4CEA">
            <w:pPr>
              <w:jc w:val="left"/>
            </w:pPr>
            <w:sdt>
              <w:sdtPr>
                <w:rPr>
                  <w:rFonts w:cs="Arial"/>
                  <w:bCs/>
                </w:rPr>
                <w:alias w:val="Obor autorizace 6"/>
                <w:tag w:val="P6"/>
                <w:id w:val="-572738354"/>
                <w:showingPlcHdr/>
                <w:text/>
              </w:sdtPr>
              <w:sdtEndPr/>
              <w:sdtContent>
                <w:r w:rsidR="00C44326">
                  <w:rPr>
                    <w:rFonts w:cs="Arial"/>
                    <w:bCs/>
                  </w:rPr>
                  <w:t xml:space="preserve">     </w:t>
                </w:r>
              </w:sdtContent>
            </w:sdt>
          </w:p>
        </w:tc>
      </w:tr>
      <w:tr w:rsidR="000F4CEA" w:rsidRPr="00C21EF7" w:rsidTr="000F4CEA">
        <w:trPr>
          <w:jc w:val="center"/>
        </w:trPr>
        <w:tc>
          <w:tcPr>
            <w:tcW w:w="8505" w:type="dxa"/>
            <w:gridSpan w:val="4"/>
            <w:tcBorders>
              <w:right w:val="single" w:sz="4" w:space="0" w:color="auto"/>
            </w:tcBorders>
            <w:shd w:val="clear" w:color="auto" w:fill="F2F2F2" w:themeFill="background1" w:themeFillShade="F2"/>
          </w:tcPr>
          <w:p w:rsidR="000F4CEA" w:rsidRPr="00C21EF7" w:rsidRDefault="000F4CEA" w:rsidP="000F4CEA">
            <w:pPr>
              <w:jc w:val="left"/>
            </w:pPr>
            <w:r w:rsidRPr="00C21EF7">
              <w:t>Propočet nákladů</w:t>
            </w:r>
          </w:p>
        </w:tc>
      </w:tr>
      <w:tr w:rsidR="000F4CEA" w:rsidRPr="00C21EF7" w:rsidTr="000F4CEA">
        <w:trPr>
          <w:jc w:val="center"/>
        </w:trPr>
        <w:tc>
          <w:tcPr>
            <w:tcW w:w="2894" w:type="dxa"/>
          </w:tcPr>
          <w:p w:rsidR="000F4CEA" w:rsidRPr="00C21EF7" w:rsidRDefault="000F4CEA" w:rsidP="000F4CEA">
            <w:pPr>
              <w:jc w:val="left"/>
            </w:pPr>
            <w:r w:rsidRPr="00C21EF7">
              <w:rPr>
                <w:bCs/>
              </w:rPr>
              <w:t>Ing. Lucie Klocová</w:t>
            </w:r>
            <w:sdt>
              <w:sdtPr>
                <w:rPr>
                  <w:bCs/>
                </w:rPr>
                <w:alias w:val="Zodpovědný projektant profese 10"/>
                <w:tag w:val="ZOP10"/>
                <w:id w:val="-762535834"/>
                <w:showingPlcHdr/>
                <w:text/>
              </w:sdtPr>
              <w:sdtEndPr/>
              <w:sdtContent>
                <w:r w:rsidR="00C44326">
                  <w:rPr>
                    <w:bCs/>
                  </w:rPr>
                  <w:t xml:space="preserve">     </w:t>
                </w:r>
              </w:sdtContent>
            </w:sdt>
          </w:p>
        </w:tc>
        <w:tc>
          <w:tcPr>
            <w:tcW w:w="902" w:type="dxa"/>
          </w:tcPr>
          <w:p w:rsidR="000F4CEA" w:rsidRPr="00C21EF7" w:rsidRDefault="00BA45F7" w:rsidP="000F4CEA">
            <w:pPr>
              <w:jc w:val="left"/>
            </w:pPr>
            <w:sdt>
              <w:sdtPr>
                <w:rPr>
                  <w:bCs/>
                </w:rPr>
                <w:alias w:val="Číslo autorizace 10"/>
                <w:tag w:val="PA10"/>
                <w:id w:val="1345209821"/>
                <w:showingPlcHdr/>
                <w:text/>
              </w:sdtPr>
              <w:sdtEndPr/>
              <w:sdtContent>
                <w:r w:rsidR="00C44326">
                  <w:rPr>
                    <w:bCs/>
                  </w:rPr>
                  <w:t xml:space="preserve">     </w:t>
                </w:r>
              </w:sdtContent>
            </w:sdt>
          </w:p>
        </w:tc>
        <w:tc>
          <w:tcPr>
            <w:tcW w:w="693" w:type="dxa"/>
          </w:tcPr>
          <w:p w:rsidR="000F4CEA" w:rsidRPr="00C21EF7" w:rsidRDefault="00BA45F7" w:rsidP="000F4CEA">
            <w:pPr>
              <w:jc w:val="left"/>
            </w:pPr>
            <w:sdt>
              <w:sdtPr>
                <w:rPr>
                  <w:bCs/>
                </w:rPr>
                <w:alias w:val="Kód oboru 10"/>
                <w:tag w:val="PO10"/>
                <w:id w:val="-640344846"/>
                <w:showingPlcHdr/>
                <w:text/>
              </w:sdtPr>
              <w:sdtEndPr/>
              <w:sdtContent>
                <w:r w:rsidR="00C44326">
                  <w:rPr>
                    <w:bCs/>
                  </w:rPr>
                  <w:t xml:space="preserve">     </w:t>
                </w:r>
              </w:sdtContent>
            </w:sdt>
          </w:p>
        </w:tc>
        <w:tc>
          <w:tcPr>
            <w:tcW w:w="4016" w:type="dxa"/>
          </w:tcPr>
          <w:p w:rsidR="000F4CEA" w:rsidRPr="00C21EF7" w:rsidRDefault="00BA45F7" w:rsidP="000F4CEA">
            <w:pPr>
              <w:jc w:val="left"/>
            </w:pPr>
            <w:sdt>
              <w:sdtPr>
                <w:rPr>
                  <w:rFonts w:cs="Arial"/>
                  <w:bCs/>
                  <w:color w:val="000000" w:themeColor="text1"/>
                </w:rPr>
                <w:alias w:val="Obor autorizace 10"/>
                <w:tag w:val="P10"/>
                <w:id w:val="1381056335"/>
                <w:showingPlcHdr/>
                <w:text/>
              </w:sdtPr>
              <w:sdtEndPr/>
              <w:sdtContent>
                <w:r w:rsidR="00C44326">
                  <w:rPr>
                    <w:rFonts w:cs="Arial"/>
                    <w:bCs/>
                    <w:color w:val="000000" w:themeColor="text1"/>
                  </w:rPr>
                  <w:t xml:space="preserve">     </w:t>
                </w:r>
              </w:sdtContent>
            </w:sdt>
          </w:p>
        </w:tc>
      </w:tr>
    </w:tbl>
    <w:p w:rsidR="00F7490D" w:rsidRDefault="00F7490D" w:rsidP="00304521">
      <w:pPr>
        <w:tabs>
          <w:tab w:val="left" w:pos="2410"/>
        </w:tabs>
      </w:pPr>
    </w:p>
    <w:p w:rsidR="00F7490D" w:rsidRDefault="00712EBB" w:rsidP="00304521">
      <w:pPr>
        <w:tabs>
          <w:tab w:val="left" w:pos="2410"/>
        </w:tabs>
      </w:pPr>
      <w:r>
        <w:t>Poznámka:</w:t>
      </w:r>
    </w:p>
    <w:p w:rsidR="00712EBB" w:rsidRDefault="00712EBB" w:rsidP="00712EBB">
      <w:pPr>
        <w:tabs>
          <w:tab w:val="left" w:pos="2410"/>
        </w:tabs>
      </w:pPr>
      <w:r>
        <w:t xml:space="preserve">Číslo autorizace znamená: </w:t>
      </w:r>
      <w:r w:rsidR="004A0786">
        <w:t>čísl</w:t>
      </w:r>
      <w:r>
        <w:t>o</w:t>
      </w:r>
      <w:r w:rsidR="004A0786">
        <w:t xml:space="preserve">, pod kterým je </w:t>
      </w:r>
      <w:r>
        <w:t xml:space="preserve">projektant (technik) </w:t>
      </w:r>
      <w:r w:rsidR="004A0786">
        <w:t>zapsán v evidenci autorizovaných osob vedené Českou komorou architektů nebo Českou komorou autorizovaných inženýrů a techniků činných ve výstavbě</w:t>
      </w:r>
      <w:r w:rsidR="009B5595">
        <w:t>.</w:t>
      </w:r>
    </w:p>
    <w:p w:rsidR="004A0786" w:rsidRDefault="004A0786" w:rsidP="00712EBB">
      <w:pPr>
        <w:tabs>
          <w:tab w:val="left" w:pos="2410"/>
        </w:tabs>
      </w:pPr>
    </w:p>
    <w:tbl>
      <w:tblPr>
        <w:tblStyle w:val="Mkatabulky"/>
        <w:tblW w:w="8505" w:type="dxa"/>
        <w:jc w:val="center"/>
        <w:tblCellMar>
          <w:top w:w="57" w:type="dxa"/>
          <w:left w:w="57" w:type="dxa"/>
          <w:bottom w:w="57" w:type="dxa"/>
          <w:right w:w="57" w:type="dxa"/>
        </w:tblCellMar>
        <w:tblLook w:val="04A0" w:firstRow="1" w:lastRow="0" w:firstColumn="1" w:lastColumn="0" w:noHBand="0" w:noVBand="1"/>
      </w:tblPr>
      <w:tblGrid>
        <w:gridCol w:w="4860"/>
        <w:gridCol w:w="3645"/>
      </w:tblGrid>
      <w:tr w:rsidR="00F5214F" w:rsidRPr="00F7490D" w:rsidTr="006D2847">
        <w:trPr>
          <w:jc w:val="center"/>
        </w:trPr>
        <w:tc>
          <w:tcPr>
            <w:tcW w:w="8505" w:type="dxa"/>
            <w:gridSpan w:val="2"/>
            <w:tcBorders>
              <w:bottom w:val="single" w:sz="4" w:space="0" w:color="auto"/>
            </w:tcBorders>
          </w:tcPr>
          <w:p w:rsidR="00F5214F" w:rsidRPr="00F7490D" w:rsidRDefault="00F5214F" w:rsidP="005C2849">
            <w:pPr>
              <w:keepNext/>
              <w:jc w:val="left"/>
              <w:rPr>
                <w:b/>
              </w:rPr>
            </w:pPr>
            <w:r>
              <w:rPr>
                <w:b/>
              </w:rPr>
              <w:t>Externí kooperace</w:t>
            </w:r>
          </w:p>
        </w:tc>
      </w:tr>
      <w:tr w:rsidR="00F5214F" w:rsidTr="006D2847">
        <w:trPr>
          <w:jc w:val="center"/>
        </w:trPr>
        <w:tc>
          <w:tcPr>
            <w:tcW w:w="4860" w:type="dxa"/>
            <w:tcBorders>
              <w:bottom w:val="single" w:sz="4" w:space="0" w:color="auto"/>
            </w:tcBorders>
          </w:tcPr>
          <w:p w:rsidR="00F5214F" w:rsidRPr="00F5214F" w:rsidRDefault="00F5214F" w:rsidP="006D2847">
            <w:pPr>
              <w:jc w:val="left"/>
              <w:rPr>
                <w:b/>
              </w:rPr>
            </w:pPr>
            <w:r w:rsidRPr="00F5214F">
              <w:rPr>
                <w:b/>
              </w:rPr>
              <w:t>Firma</w:t>
            </w:r>
          </w:p>
        </w:tc>
        <w:tc>
          <w:tcPr>
            <w:tcW w:w="3645" w:type="dxa"/>
            <w:tcBorders>
              <w:bottom w:val="single" w:sz="4" w:space="0" w:color="auto"/>
            </w:tcBorders>
          </w:tcPr>
          <w:p w:rsidR="00F5214F" w:rsidRPr="00F5214F" w:rsidRDefault="00F5214F" w:rsidP="006D2847">
            <w:pPr>
              <w:jc w:val="left"/>
              <w:rPr>
                <w:b/>
              </w:rPr>
            </w:pPr>
            <w:r w:rsidRPr="00F5214F">
              <w:rPr>
                <w:b/>
              </w:rPr>
              <w:t>Jméno</w:t>
            </w:r>
          </w:p>
        </w:tc>
      </w:tr>
      <w:tr w:rsidR="00721267" w:rsidTr="000860E8">
        <w:trPr>
          <w:jc w:val="center"/>
        </w:trPr>
        <w:tc>
          <w:tcPr>
            <w:tcW w:w="8505" w:type="dxa"/>
            <w:gridSpan w:val="2"/>
            <w:tcBorders>
              <w:right w:val="single" w:sz="4" w:space="0" w:color="auto"/>
            </w:tcBorders>
            <w:shd w:val="clear" w:color="auto" w:fill="F2F2F2" w:themeFill="background1" w:themeFillShade="F2"/>
          </w:tcPr>
          <w:p w:rsidR="00721267" w:rsidRDefault="00721267" w:rsidP="00721267">
            <w:pPr>
              <w:jc w:val="left"/>
            </w:pPr>
            <w:r>
              <w:t>Geodetické zaměření území</w:t>
            </w:r>
          </w:p>
        </w:tc>
      </w:tr>
      <w:tr w:rsidR="00721267" w:rsidTr="000860E8">
        <w:trPr>
          <w:jc w:val="center"/>
        </w:trPr>
        <w:tc>
          <w:tcPr>
            <w:tcW w:w="4860" w:type="dxa"/>
            <w:tcBorders>
              <w:bottom w:val="single" w:sz="4" w:space="0" w:color="auto"/>
            </w:tcBorders>
          </w:tcPr>
          <w:p w:rsidR="00721267" w:rsidRDefault="00141A4C" w:rsidP="000860E8">
            <w:pPr>
              <w:jc w:val="left"/>
            </w:pPr>
            <w:r>
              <w:t xml:space="preserve">Jan Kotík - </w:t>
            </w:r>
            <w:proofErr w:type="spellStart"/>
            <w:r>
              <w:t>Aquageodet</w:t>
            </w:r>
            <w:proofErr w:type="spellEnd"/>
          </w:p>
        </w:tc>
        <w:tc>
          <w:tcPr>
            <w:tcW w:w="3645" w:type="dxa"/>
            <w:tcBorders>
              <w:bottom w:val="single" w:sz="4" w:space="0" w:color="auto"/>
            </w:tcBorders>
          </w:tcPr>
          <w:p w:rsidR="00721267" w:rsidRPr="00C85D32" w:rsidRDefault="00141A4C" w:rsidP="000860E8">
            <w:pPr>
              <w:jc w:val="left"/>
            </w:pPr>
            <w:r>
              <w:t>p. Kotík</w:t>
            </w:r>
          </w:p>
        </w:tc>
      </w:tr>
      <w:tr w:rsidR="00721267" w:rsidTr="000860E8">
        <w:trPr>
          <w:jc w:val="center"/>
        </w:trPr>
        <w:tc>
          <w:tcPr>
            <w:tcW w:w="8505" w:type="dxa"/>
            <w:gridSpan w:val="2"/>
            <w:tcBorders>
              <w:right w:val="single" w:sz="4" w:space="0" w:color="auto"/>
            </w:tcBorders>
            <w:shd w:val="clear" w:color="auto" w:fill="F2F2F2" w:themeFill="background1" w:themeFillShade="F2"/>
          </w:tcPr>
          <w:p w:rsidR="00721267" w:rsidRDefault="00721267" w:rsidP="000860E8">
            <w:pPr>
              <w:jc w:val="left"/>
            </w:pPr>
            <w:r>
              <w:t>Rozbor sedimentů</w:t>
            </w:r>
          </w:p>
        </w:tc>
      </w:tr>
      <w:tr w:rsidR="00721267" w:rsidTr="000860E8">
        <w:trPr>
          <w:jc w:val="center"/>
        </w:trPr>
        <w:tc>
          <w:tcPr>
            <w:tcW w:w="4860" w:type="dxa"/>
            <w:tcBorders>
              <w:bottom w:val="single" w:sz="4" w:space="0" w:color="auto"/>
            </w:tcBorders>
          </w:tcPr>
          <w:p w:rsidR="00721267" w:rsidRDefault="00721267" w:rsidP="000860E8">
            <w:pPr>
              <w:jc w:val="left"/>
            </w:pPr>
            <w:proofErr w:type="spellStart"/>
            <w:r>
              <w:t>Empla</w:t>
            </w:r>
            <w:proofErr w:type="spellEnd"/>
            <w:r>
              <w:t xml:space="preserve"> AG spol. s r.o.</w:t>
            </w:r>
          </w:p>
        </w:tc>
        <w:tc>
          <w:tcPr>
            <w:tcW w:w="3645" w:type="dxa"/>
            <w:tcBorders>
              <w:bottom w:val="single" w:sz="4" w:space="0" w:color="auto"/>
            </w:tcBorders>
          </w:tcPr>
          <w:p w:rsidR="00721267" w:rsidRPr="00C85D32" w:rsidRDefault="00721267" w:rsidP="000860E8">
            <w:pPr>
              <w:jc w:val="left"/>
            </w:pPr>
            <w:r>
              <w:t>Ing. Bláha</w:t>
            </w:r>
          </w:p>
        </w:tc>
      </w:tr>
    </w:tbl>
    <w:p w:rsidR="005C2849" w:rsidRDefault="005C2849" w:rsidP="00712EBB">
      <w:pPr>
        <w:tabs>
          <w:tab w:val="left" w:pos="2410"/>
        </w:tabs>
      </w:pPr>
    </w:p>
    <w:p w:rsidR="00B76F87" w:rsidRDefault="00B76F87" w:rsidP="00B76F87">
      <w:pPr>
        <w:pStyle w:val="Nadpis2"/>
        <w:numPr>
          <w:ilvl w:val="1"/>
          <w:numId w:val="1"/>
        </w:numPr>
      </w:pPr>
      <w:bookmarkStart w:id="10" w:name="_Toc352133438"/>
      <w:bookmarkStart w:id="11" w:name="_Toc483375869"/>
      <w:r>
        <w:t>Seznam vstupních podkladů</w:t>
      </w:r>
      <w:bookmarkEnd w:id="10"/>
      <w:bookmarkEnd w:id="11"/>
      <w:r>
        <w:t xml:space="preserve"> </w:t>
      </w:r>
    </w:p>
    <w:p w:rsidR="000F4CEA" w:rsidRPr="000C25AF" w:rsidRDefault="000F4CEA" w:rsidP="000F4CEA">
      <w:r w:rsidRPr="000C25AF">
        <w:t>Použité podklady:</w:t>
      </w:r>
    </w:p>
    <w:p w:rsidR="000F4CEA" w:rsidRPr="000C25AF" w:rsidRDefault="000F4CEA" w:rsidP="000F4CEA">
      <w:pPr>
        <w:spacing w:line="360" w:lineRule="auto"/>
      </w:pPr>
    </w:p>
    <w:p w:rsidR="000F4CEA" w:rsidRPr="000C25AF" w:rsidRDefault="00141A4C" w:rsidP="000F4CEA">
      <w:pPr>
        <w:pStyle w:val="Odstavecseseznamem"/>
        <w:numPr>
          <w:ilvl w:val="0"/>
          <w:numId w:val="30"/>
        </w:numPr>
        <w:spacing w:line="360" w:lineRule="auto"/>
      </w:pPr>
      <w:r>
        <w:t xml:space="preserve">Investiční záměr objednatele (součást </w:t>
      </w:r>
      <w:proofErr w:type="spellStart"/>
      <w:r>
        <w:t>SoD</w:t>
      </w:r>
      <w:proofErr w:type="spellEnd"/>
      <w:r>
        <w:t>), 12/2016</w:t>
      </w:r>
      <w:r w:rsidR="000F4CEA" w:rsidRPr="000C25AF">
        <w:t>.</w:t>
      </w:r>
    </w:p>
    <w:p w:rsidR="000F4CEA" w:rsidRPr="000C25AF" w:rsidRDefault="000F4CEA" w:rsidP="000F4CEA">
      <w:pPr>
        <w:pStyle w:val="Odstavecseseznamem"/>
        <w:numPr>
          <w:ilvl w:val="0"/>
          <w:numId w:val="30"/>
        </w:numPr>
        <w:spacing w:line="360" w:lineRule="auto"/>
      </w:pPr>
      <w:r w:rsidRPr="000C25AF">
        <w:t xml:space="preserve">Manipulační a provozní řád pro vodní dílo </w:t>
      </w:r>
      <w:proofErr w:type="spellStart"/>
      <w:r w:rsidRPr="000C25AF">
        <w:t>Černíčský</w:t>
      </w:r>
      <w:proofErr w:type="spellEnd"/>
      <w:r w:rsidRPr="000C25AF">
        <w:t xml:space="preserve"> rybník, Vodní díla</w:t>
      </w:r>
      <w:r w:rsidR="007436EC">
        <w:t xml:space="preserve"> </w:t>
      </w:r>
      <w:r w:rsidRPr="000C25AF">
        <w:t>-TBD a.s., 07/2015.</w:t>
      </w:r>
    </w:p>
    <w:p w:rsidR="000F4CEA" w:rsidRPr="000C25AF" w:rsidRDefault="000F4CEA" w:rsidP="000F4CEA">
      <w:pPr>
        <w:pStyle w:val="Odstavecseseznamem"/>
        <w:numPr>
          <w:ilvl w:val="0"/>
          <w:numId w:val="30"/>
        </w:numPr>
        <w:spacing w:line="360" w:lineRule="auto"/>
      </w:pPr>
      <w:r w:rsidRPr="000C25AF">
        <w:t xml:space="preserve">Geodetické zaměření </w:t>
      </w:r>
      <w:r w:rsidR="00141A4C">
        <w:t>zájmového území</w:t>
      </w:r>
      <w:r w:rsidRPr="000C25AF">
        <w:t xml:space="preserve">, </w:t>
      </w:r>
      <w:r w:rsidR="00141A4C">
        <w:t xml:space="preserve">Jan Kotík - </w:t>
      </w:r>
      <w:proofErr w:type="spellStart"/>
      <w:r w:rsidR="00141A4C">
        <w:t>Aquageodet</w:t>
      </w:r>
      <w:proofErr w:type="spellEnd"/>
      <w:r w:rsidRPr="000C25AF">
        <w:t>, 0</w:t>
      </w:r>
      <w:r w:rsidR="00141A4C">
        <w:t>3/2017</w:t>
      </w:r>
      <w:r w:rsidRPr="000C25AF">
        <w:t>.</w:t>
      </w:r>
    </w:p>
    <w:p w:rsidR="000F4CEA" w:rsidRPr="000C25AF" w:rsidRDefault="000F4CEA" w:rsidP="000F4CEA">
      <w:pPr>
        <w:pStyle w:val="Odstavecseseznamem"/>
        <w:numPr>
          <w:ilvl w:val="0"/>
          <w:numId w:val="30"/>
        </w:numPr>
        <w:spacing w:line="360" w:lineRule="auto"/>
      </w:pPr>
      <w:r w:rsidRPr="000C25AF">
        <w:t>ÚP obce Černíč, Urbanistické středisko Brno spol. s r.o., 12/2008.</w:t>
      </w:r>
    </w:p>
    <w:p w:rsidR="00941490" w:rsidRPr="000C25AF" w:rsidRDefault="00941490" w:rsidP="000F4CEA">
      <w:pPr>
        <w:pStyle w:val="Odstavecseseznamem"/>
        <w:numPr>
          <w:ilvl w:val="0"/>
          <w:numId w:val="30"/>
        </w:numPr>
        <w:spacing w:line="360" w:lineRule="auto"/>
      </w:pPr>
      <w:r w:rsidRPr="000C25AF">
        <w:t>Plán péče o přírodní památku Černíč na období 2015 – 2024, AOPK ČR RP Správa CHKO Ždárské vrchy</w:t>
      </w:r>
    </w:p>
    <w:p w:rsidR="000F4CEA" w:rsidRPr="000C25AF" w:rsidRDefault="000F4CEA" w:rsidP="000F4CEA">
      <w:pPr>
        <w:pStyle w:val="Odstavecseseznamem"/>
        <w:numPr>
          <w:ilvl w:val="0"/>
          <w:numId w:val="30"/>
        </w:numPr>
        <w:spacing w:line="360" w:lineRule="auto"/>
      </w:pPr>
      <w:r w:rsidRPr="000C25AF">
        <w:t xml:space="preserve">Podrobný terénní průzkum zpracovatele a fotodokumentace, </w:t>
      </w:r>
      <w:r w:rsidR="000C25AF">
        <w:t>06/2016 až 05/2017</w:t>
      </w:r>
      <w:r w:rsidRPr="000C25AF">
        <w:t>.</w:t>
      </w:r>
    </w:p>
    <w:p w:rsidR="000F4CEA" w:rsidRPr="000C25AF" w:rsidRDefault="000F4CEA" w:rsidP="000F4CEA">
      <w:pPr>
        <w:pStyle w:val="Odstavecseseznamem"/>
        <w:numPr>
          <w:ilvl w:val="0"/>
          <w:numId w:val="30"/>
        </w:numPr>
        <w:spacing w:line="360" w:lineRule="auto"/>
      </w:pPr>
      <w:r w:rsidRPr="000C25AF">
        <w:t>Vyjádření správců a vlastníků inženýrských sítí k existenci sítí v zájm</w:t>
      </w:r>
      <w:r w:rsidR="00141A4C">
        <w:t>ovém území stavby, 06/2016 až 04</w:t>
      </w:r>
      <w:r w:rsidR="000C25AF">
        <w:t>/2017</w:t>
      </w:r>
      <w:r w:rsidRPr="000C25AF">
        <w:t xml:space="preserve"> – podrobně viz dokladová část.</w:t>
      </w:r>
    </w:p>
    <w:p w:rsidR="000F4CEA" w:rsidRPr="000C25AF" w:rsidRDefault="000F4CEA" w:rsidP="000F4CEA">
      <w:pPr>
        <w:pStyle w:val="Odstavecseseznamem"/>
        <w:numPr>
          <w:ilvl w:val="0"/>
          <w:numId w:val="30"/>
        </w:numPr>
        <w:spacing w:line="360" w:lineRule="auto"/>
      </w:pPr>
      <w:r w:rsidRPr="000C25AF">
        <w:t>Mapové podklady, ČÚZK, 07/2016.</w:t>
      </w:r>
    </w:p>
    <w:p w:rsidR="00F71AE3" w:rsidRPr="000C25AF" w:rsidRDefault="00CD4C3D" w:rsidP="00F71AE3">
      <w:pPr>
        <w:pStyle w:val="Odstavecseseznamem"/>
        <w:numPr>
          <w:ilvl w:val="0"/>
          <w:numId w:val="30"/>
        </w:numPr>
        <w:spacing w:line="360" w:lineRule="auto"/>
      </w:pPr>
      <w:r w:rsidRPr="000C25AF">
        <w:t xml:space="preserve">Webové stránky </w:t>
      </w:r>
      <w:r w:rsidR="001275E3" w:rsidRPr="000C25AF">
        <w:t>města Telč</w:t>
      </w:r>
      <w:r w:rsidR="00F71AE3" w:rsidRPr="000C25AF">
        <w:t xml:space="preserve"> – </w:t>
      </w:r>
      <w:hyperlink r:id="rId16" w:history="1">
        <w:r w:rsidR="00F71AE3" w:rsidRPr="000C25AF">
          <w:rPr>
            <w:rStyle w:val="Hypertextovodkaz"/>
          </w:rPr>
          <w:t>www.telc.eu</w:t>
        </w:r>
      </w:hyperlink>
      <w:r w:rsidR="00F71AE3" w:rsidRPr="000C25AF">
        <w:t xml:space="preserve"> </w:t>
      </w:r>
    </w:p>
    <w:p w:rsidR="00CD4C3D" w:rsidRPr="000C25AF" w:rsidRDefault="00F71AE3" w:rsidP="001275E3">
      <w:pPr>
        <w:pStyle w:val="Odstavecseseznamem"/>
        <w:numPr>
          <w:ilvl w:val="0"/>
          <w:numId w:val="30"/>
        </w:numPr>
        <w:spacing w:line="360" w:lineRule="auto"/>
      </w:pPr>
      <w:r w:rsidRPr="000C25AF">
        <w:t xml:space="preserve">Webové stránky AOPK ČR – </w:t>
      </w:r>
      <w:hyperlink r:id="rId17" w:history="1">
        <w:r w:rsidRPr="000C25AF">
          <w:rPr>
            <w:rStyle w:val="Hypertextovodkaz"/>
          </w:rPr>
          <w:t>www.ochranaprirody.cz</w:t>
        </w:r>
      </w:hyperlink>
      <w:r w:rsidRPr="000C25AF">
        <w:t xml:space="preserve">, </w:t>
      </w:r>
      <w:hyperlink r:id="rId18" w:history="1">
        <w:r w:rsidRPr="000C25AF">
          <w:rPr>
            <w:rStyle w:val="Hypertextovodkaz"/>
          </w:rPr>
          <w:t>http://mapy.nature.cz</w:t>
        </w:r>
      </w:hyperlink>
      <w:r w:rsidRPr="000C25AF">
        <w:t xml:space="preserve">  </w:t>
      </w:r>
    </w:p>
    <w:p w:rsidR="00B76F87" w:rsidRDefault="00992220" w:rsidP="00B76F87">
      <w:pPr>
        <w:pStyle w:val="Odstavecseseznamem"/>
        <w:numPr>
          <w:ilvl w:val="0"/>
          <w:numId w:val="30"/>
        </w:numPr>
        <w:spacing w:line="360" w:lineRule="auto"/>
      </w:pPr>
      <w:r>
        <w:t>Pedologický</w:t>
      </w:r>
      <w:r w:rsidR="00141A4C" w:rsidRPr="00141A4C">
        <w:t xml:space="preserve"> </w:t>
      </w:r>
      <w:r>
        <w:t>průzkum provedený</w:t>
      </w:r>
      <w:r w:rsidR="00141A4C" w:rsidRPr="00141A4C">
        <w:t xml:space="preserve"> zpracovatelem PD, 03/2017</w:t>
      </w:r>
      <w:r w:rsidR="000F4CEA" w:rsidRPr="00141A4C">
        <w:t>.</w:t>
      </w:r>
    </w:p>
    <w:p w:rsidR="006D3297" w:rsidRPr="00141A4C" w:rsidRDefault="006D3297" w:rsidP="00B76F87">
      <w:pPr>
        <w:pStyle w:val="Odstavecseseznamem"/>
        <w:numPr>
          <w:ilvl w:val="0"/>
          <w:numId w:val="30"/>
        </w:numPr>
        <w:spacing w:line="360" w:lineRule="auto"/>
      </w:pPr>
      <w:r w:rsidRPr="007A7A9E">
        <w:lastRenderedPageBreak/>
        <w:t>Projektová dokumentace pro stavební povolení na akci „Revitalizace výpustných a</w:t>
      </w:r>
      <w:r>
        <w:t> </w:t>
      </w:r>
      <w:r w:rsidRPr="007A7A9E">
        <w:t>ochranných prvků rybníka Černíč“, Sweco Hydroprojekt, 12/2016.</w:t>
      </w:r>
    </w:p>
    <w:p w:rsidR="00B76F87" w:rsidRPr="000C25AF" w:rsidRDefault="00B76F87" w:rsidP="00B76F87">
      <w:pPr>
        <w:pStyle w:val="Nadpis2"/>
        <w:numPr>
          <w:ilvl w:val="1"/>
          <w:numId w:val="1"/>
        </w:numPr>
      </w:pPr>
      <w:bookmarkStart w:id="12" w:name="_Toc352133439"/>
      <w:bookmarkStart w:id="13" w:name="_Toc483375870"/>
      <w:r w:rsidRPr="000C25AF">
        <w:t>Údaje o území</w:t>
      </w:r>
      <w:bookmarkEnd w:id="12"/>
      <w:bookmarkEnd w:id="13"/>
    </w:p>
    <w:p w:rsidR="000F4CEA" w:rsidRPr="000C25AF" w:rsidRDefault="000F4CEA" w:rsidP="003D2E04">
      <w:r w:rsidRPr="000C25AF">
        <w:t xml:space="preserve">Zájmová lokalita (rybník Černíč) se nachází SZ od obce Černíč v těsné blízkosti zástavby. Jedná se o rybník na soutoku Moravské Dyje a říčky </w:t>
      </w:r>
      <w:proofErr w:type="spellStart"/>
      <w:r w:rsidRPr="000C25AF">
        <w:t>Myslůvky</w:t>
      </w:r>
      <w:proofErr w:type="spellEnd"/>
      <w:r w:rsidRPr="000C25AF">
        <w:t>.</w:t>
      </w:r>
      <w:r w:rsidR="00694627" w:rsidRPr="000C25AF">
        <w:t xml:space="preserve"> </w:t>
      </w:r>
      <w:r w:rsidRPr="000C25AF">
        <w:t xml:space="preserve">Z hlediska hydrologického se jedná o dílčí povodí 4-14-01-0200 tok Moravská Dyje, které spadá do povodí </w:t>
      </w:r>
      <w:r w:rsidR="00DD0877" w:rsidRPr="000C25AF">
        <w:t xml:space="preserve">řeky </w:t>
      </w:r>
      <w:r w:rsidRPr="000C25AF">
        <w:t xml:space="preserve">Dyje. Řešený </w:t>
      </w:r>
      <w:r w:rsidR="001A747C" w:rsidRPr="000C25AF">
        <w:t>profil vodního toku (profil hráze rybníka) leží na toku Moravské Dyji</w:t>
      </w:r>
      <w:r w:rsidRPr="000C25AF">
        <w:t xml:space="preserve"> </w:t>
      </w:r>
      <w:r w:rsidR="001A747C" w:rsidRPr="000C25AF">
        <w:t>přibližně v ř. km 283,0 dle vodohospodářské mapy (ZVHM).</w:t>
      </w:r>
      <w:r w:rsidRPr="000C25AF">
        <w:t xml:space="preserve"> </w:t>
      </w:r>
    </w:p>
    <w:p w:rsidR="000F4CEA" w:rsidRPr="000C25AF" w:rsidRDefault="000F4CEA" w:rsidP="000F4CEA"/>
    <w:p w:rsidR="000F4CEA" w:rsidRPr="000C25AF" w:rsidRDefault="000F4CEA" w:rsidP="000F4CEA">
      <w:r w:rsidRPr="000C25AF">
        <w:t>Základní identifikační údaje:</w:t>
      </w:r>
    </w:p>
    <w:tbl>
      <w:tblPr>
        <w:tblStyle w:val="Mkatabulky"/>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360"/>
        <w:gridCol w:w="4360"/>
      </w:tblGrid>
      <w:tr w:rsidR="000F4CEA" w:rsidRPr="000C25AF" w:rsidTr="000F4CEA">
        <w:tc>
          <w:tcPr>
            <w:tcW w:w="2500" w:type="pct"/>
          </w:tcPr>
          <w:p w:rsidR="000F4CEA" w:rsidRPr="000C25AF" w:rsidRDefault="000F4CEA" w:rsidP="000F4CEA">
            <w:pPr>
              <w:pStyle w:val="Odstavecseseznamem"/>
              <w:ind w:left="0"/>
            </w:pPr>
            <w:r w:rsidRPr="000C25AF">
              <w:t>Obec</w:t>
            </w:r>
          </w:p>
        </w:tc>
        <w:tc>
          <w:tcPr>
            <w:tcW w:w="2500" w:type="pct"/>
          </w:tcPr>
          <w:p w:rsidR="000F4CEA" w:rsidRPr="000C25AF" w:rsidRDefault="000F4CEA" w:rsidP="000F4CEA">
            <w:pPr>
              <w:pStyle w:val="Odstavecseseznamem"/>
              <w:ind w:left="0"/>
            </w:pPr>
            <w:r w:rsidRPr="000C25AF">
              <w:t>Černíč</w:t>
            </w:r>
          </w:p>
        </w:tc>
      </w:tr>
      <w:tr w:rsidR="000F4CEA" w:rsidRPr="000C25AF" w:rsidTr="000F4CEA">
        <w:tc>
          <w:tcPr>
            <w:tcW w:w="2500" w:type="pct"/>
          </w:tcPr>
          <w:p w:rsidR="000F4CEA" w:rsidRPr="000C25AF" w:rsidRDefault="000F4CEA" w:rsidP="000F4CEA">
            <w:pPr>
              <w:pStyle w:val="Odstavecseseznamem"/>
              <w:ind w:left="0"/>
            </w:pPr>
            <w:r w:rsidRPr="000C25AF">
              <w:t>Katastrální území</w:t>
            </w:r>
          </w:p>
        </w:tc>
        <w:tc>
          <w:tcPr>
            <w:tcW w:w="2500" w:type="pct"/>
          </w:tcPr>
          <w:p w:rsidR="000F4CEA" w:rsidRPr="000C25AF" w:rsidRDefault="000F4CEA" w:rsidP="000F4CEA">
            <w:pPr>
              <w:pStyle w:val="Odstavecseseznamem"/>
              <w:ind w:left="0"/>
            </w:pPr>
            <w:r w:rsidRPr="000C25AF">
              <w:t>Černíč (620131</w:t>
            </w:r>
            <w:r w:rsidR="00941490" w:rsidRPr="000C25AF">
              <w:t>)</w:t>
            </w:r>
          </w:p>
        </w:tc>
      </w:tr>
      <w:tr w:rsidR="000F4CEA" w:rsidRPr="000C25AF" w:rsidTr="000F4CEA">
        <w:tc>
          <w:tcPr>
            <w:tcW w:w="2500" w:type="pct"/>
          </w:tcPr>
          <w:p w:rsidR="000F4CEA" w:rsidRPr="000C25AF" w:rsidRDefault="000F4CEA" w:rsidP="000F4CEA">
            <w:pPr>
              <w:pStyle w:val="Odstavecseseznamem"/>
              <w:ind w:left="0"/>
            </w:pPr>
            <w:r w:rsidRPr="000C25AF">
              <w:t>Okres</w:t>
            </w:r>
          </w:p>
        </w:tc>
        <w:tc>
          <w:tcPr>
            <w:tcW w:w="2500" w:type="pct"/>
          </w:tcPr>
          <w:p w:rsidR="000F4CEA" w:rsidRPr="000C25AF" w:rsidRDefault="000F4CEA" w:rsidP="000F4CEA">
            <w:pPr>
              <w:pStyle w:val="Odstavecseseznamem"/>
              <w:ind w:left="0"/>
            </w:pPr>
            <w:r w:rsidRPr="000C25AF">
              <w:t>Jihlava</w:t>
            </w:r>
          </w:p>
        </w:tc>
      </w:tr>
      <w:tr w:rsidR="000F4CEA" w:rsidRPr="000C25AF" w:rsidTr="000F4CEA">
        <w:tc>
          <w:tcPr>
            <w:tcW w:w="2500" w:type="pct"/>
          </w:tcPr>
          <w:p w:rsidR="000F4CEA" w:rsidRPr="000C25AF" w:rsidRDefault="000F4CEA" w:rsidP="000F4CEA">
            <w:pPr>
              <w:pStyle w:val="Odstavecseseznamem"/>
              <w:ind w:left="0"/>
            </w:pPr>
            <w:r w:rsidRPr="000C25AF">
              <w:t>Kraj</w:t>
            </w:r>
          </w:p>
        </w:tc>
        <w:tc>
          <w:tcPr>
            <w:tcW w:w="2500" w:type="pct"/>
          </w:tcPr>
          <w:p w:rsidR="000F4CEA" w:rsidRPr="000C25AF" w:rsidRDefault="000F4CEA" w:rsidP="000F4CEA">
            <w:pPr>
              <w:pStyle w:val="Odstavecseseznamem"/>
              <w:ind w:left="0"/>
            </w:pPr>
            <w:r w:rsidRPr="000C25AF">
              <w:t>Vysočina</w:t>
            </w:r>
          </w:p>
        </w:tc>
      </w:tr>
      <w:tr w:rsidR="000F4CEA" w:rsidRPr="000C25AF" w:rsidTr="000F4CEA">
        <w:tc>
          <w:tcPr>
            <w:tcW w:w="2500" w:type="pct"/>
          </w:tcPr>
          <w:p w:rsidR="000F4CEA" w:rsidRPr="000C25AF" w:rsidRDefault="000F4CEA" w:rsidP="000F4CEA">
            <w:pPr>
              <w:pStyle w:val="Odstavecseseznamem"/>
              <w:ind w:left="0"/>
            </w:pPr>
            <w:r w:rsidRPr="000C25AF">
              <w:t>Stavební úřad</w:t>
            </w:r>
          </w:p>
        </w:tc>
        <w:tc>
          <w:tcPr>
            <w:tcW w:w="2500" w:type="pct"/>
          </w:tcPr>
          <w:p w:rsidR="000F4CEA" w:rsidRPr="000C25AF" w:rsidRDefault="00EA4143" w:rsidP="000F4CEA">
            <w:pPr>
              <w:pStyle w:val="Odstavecseseznamem"/>
              <w:ind w:left="0"/>
            </w:pPr>
            <w:r w:rsidRPr="000C25AF">
              <w:t>MěÚ Telč</w:t>
            </w:r>
          </w:p>
        </w:tc>
      </w:tr>
      <w:tr w:rsidR="000F4CEA" w:rsidRPr="000C25AF" w:rsidTr="000F4CEA">
        <w:tc>
          <w:tcPr>
            <w:tcW w:w="2500" w:type="pct"/>
          </w:tcPr>
          <w:p w:rsidR="000F4CEA" w:rsidRPr="000C25AF" w:rsidRDefault="000F4CEA" w:rsidP="000F4CEA">
            <w:pPr>
              <w:pStyle w:val="Odstavecseseznamem"/>
              <w:ind w:left="0"/>
            </w:pPr>
            <w:r w:rsidRPr="000C25AF">
              <w:t>Odbor životního prostředí</w:t>
            </w:r>
          </w:p>
        </w:tc>
        <w:tc>
          <w:tcPr>
            <w:tcW w:w="2500" w:type="pct"/>
          </w:tcPr>
          <w:p w:rsidR="000F4CEA" w:rsidRPr="000C25AF" w:rsidRDefault="00EA4143" w:rsidP="000F4CEA">
            <w:pPr>
              <w:pStyle w:val="Odstavecseseznamem"/>
              <w:ind w:left="0"/>
            </w:pPr>
            <w:r w:rsidRPr="000C25AF">
              <w:t>MěÚ Telč</w:t>
            </w:r>
          </w:p>
        </w:tc>
      </w:tr>
      <w:tr w:rsidR="000F4CEA" w:rsidRPr="000C25AF" w:rsidTr="000F4CEA">
        <w:tc>
          <w:tcPr>
            <w:tcW w:w="2500" w:type="pct"/>
          </w:tcPr>
          <w:p w:rsidR="000F4CEA" w:rsidRPr="000C25AF" w:rsidRDefault="000F4CEA" w:rsidP="000F4CEA">
            <w:pPr>
              <w:pStyle w:val="Odstavecseseznamem"/>
              <w:ind w:left="0"/>
            </w:pPr>
            <w:r w:rsidRPr="000C25AF">
              <w:t>Vodní tok</w:t>
            </w:r>
          </w:p>
        </w:tc>
        <w:tc>
          <w:tcPr>
            <w:tcW w:w="2500" w:type="pct"/>
          </w:tcPr>
          <w:p w:rsidR="000F4CEA" w:rsidRPr="000C25AF" w:rsidRDefault="000F4CEA" w:rsidP="000F4CEA">
            <w:pPr>
              <w:pStyle w:val="Odstavecseseznamem"/>
              <w:ind w:left="0"/>
            </w:pPr>
            <w:r w:rsidRPr="000C25AF">
              <w:t xml:space="preserve">Moravská Dyje, </w:t>
            </w:r>
            <w:proofErr w:type="spellStart"/>
            <w:r w:rsidRPr="000C25AF">
              <w:t>Myslůvka</w:t>
            </w:r>
            <w:proofErr w:type="spellEnd"/>
          </w:p>
        </w:tc>
      </w:tr>
      <w:tr w:rsidR="000F4CEA" w:rsidRPr="000C25AF" w:rsidTr="000F4CEA">
        <w:tc>
          <w:tcPr>
            <w:tcW w:w="2500" w:type="pct"/>
          </w:tcPr>
          <w:p w:rsidR="000F4CEA" w:rsidRPr="000C25AF" w:rsidRDefault="000F4CEA" w:rsidP="000F4CEA">
            <w:pPr>
              <w:pStyle w:val="Odstavecseseznamem"/>
              <w:ind w:left="0"/>
            </w:pPr>
            <w:proofErr w:type="gramStart"/>
            <w:r w:rsidRPr="000C25AF">
              <w:t>Ř.km</w:t>
            </w:r>
            <w:proofErr w:type="gramEnd"/>
            <w:r w:rsidRPr="000C25AF">
              <w:t xml:space="preserve"> vodního toku</w:t>
            </w:r>
          </w:p>
        </w:tc>
        <w:tc>
          <w:tcPr>
            <w:tcW w:w="2500" w:type="pct"/>
          </w:tcPr>
          <w:p w:rsidR="000F4CEA" w:rsidRPr="000C25AF" w:rsidRDefault="001A747C" w:rsidP="001A747C">
            <w:pPr>
              <w:pStyle w:val="Odstavecseseznamem"/>
              <w:ind w:left="0"/>
            </w:pPr>
            <w:r w:rsidRPr="000C25AF">
              <w:t>cca 283,0</w:t>
            </w:r>
            <w:r w:rsidR="000F4CEA" w:rsidRPr="000C25AF">
              <w:t xml:space="preserve"> (dle </w:t>
            </w:r>
            <w:r w:rsidRPr="000C25AF">
              <w:t>ZVHM</w:t>
            </w:r>
            <w:r w:rsidR="000F4CEA" w:rsidRPr="000C25AF">
              <w:t>)</w:t>
            </w:r>
          </w:p>
        </w:tc>
      </w:tr>
      <w:tr w:rsidR="000F4CEA" w:rsidRPr="000C25AF" w:rsidTr="000F4CEA">
        <w:tc>
          <w:tcPr>
            <w:tcW w:w="2500" w:type="pct"/>
          </w:tcPr>
          <w:p w:rsidR="000F4CEA" w:rsidRPr="000C25AF" w:rsidRDefault="000F4CEA" w:rsidP="000F4CEA">
            <w:pPr>
              <w:pStyle w:val="Odstavecseseznamem"/>
              <w:ind w:left="0"/>
            </w:pPr>
            <w:r w:rsidRPr="000C25AF">
              <w:t>ČHP</w:t>
            </w:r>
          </w:p>
        </w:tc>
        <w:tc>
          <w:tcPr>
            <w:tcW w:w="2500" w:type="pct"/>
          </w:tcPr>
          <w:p w:rsidR="000F4CEA" w:rsidRPr="000C25AF" w:rsidRDefault="000F4CEA" w:rsidP="000F4CEA">
            <w:pPr>
              <w:pStyle w:val="Odstavecseseznamem"/>
              <w:ind w:left="0"/>
            </w:pPr>
            <w:r w:rsidRPr="000C25AF">
              <w:t>4-14-01-0200</w:t>
            </w:r>
          </w:p>
        </w:tc>
      </w:tr>
      <w:tr w:rsidR="000F4CEA" w:rsidRPr="000C25AF" w:rsidTr="000F4CEA">
        <w:tc>
          <w:tcPr>
            <w:tcW w:w="2500" w:type="pct"/>
          </w:tcPr>
          <w:p w:rsidR="000F4CEA" w:rsidRPr="000C25AF" w:rsidRDefault="000F4CEA" w:rsidP="000F4CEA">
            <w:pPr>
              <w:pStyle w:val="Odstavecseseznamem"/>
              <w:ind w:left="0"/>
            </w:pPr>
            <w:r w:rsidRPr="000C25AF">
              <w:t xml:space="preserve">Správce vodního toku </w:t>
            </w:r>
          </w:p>
        </w:tc>
        <w:tc>
          <w:tcPr>
            <w:tcW w:w="2500" w:type="pct"/>
          </w:tcPr>
          <w:p w:rsidR="000F4CEA" w:rsidRPr="000C25AF" w:rsidRDefault="000F4CEA" w:rsidP="000F4CEA">
            <w:pPr>
              <w:pStyle w:val="Odstavecseseznamem"/>
              <w:ind w:left="0"/>
            </w:pPr>
            <w:r w:rsidRPr="000C25AF">
              <w:t xml:space="preserve">Povodí Moravy, </w:t>
            </w:r>
            <w:proofErr w:type="spellStart"/>
            <w:proofErr w:type="gramStart"/>
            <w:r w:rsidRPr="000C25AF">
              <w:t>s.p</w:t>
            </w:r>
            <w:proofErr w:type="spellEnd"/>
            <w:r w:rsidRPr="000C25AF">
              <w:t>.</w:t>
            </w:r>
            <w:proofErr w:type="gramEnd"/>
            <w:r w:rsidR="004B5955" w:rsidRPr="000C25AF">
              <w:t xml:space="preserve"> (Moravská Dyje)</w:t>
            </w:r>
          </w:p>
          <w:p w:rsidR="004B5955" w:rsidRPr="000C25AF" w:rsidRDefault="004B5955" w:rsidP="000F4CEA">
            <w:pPr>
              <w:pStyle w:val="Odstavecseseznamem"/>
              <w:ind w:left="0"/>
            </w:pPr>
            <w:r w:rsidRPr="000C25AF">
              <w:t xml:space="preserve">Lesy České republiky, </w:t>
            </w:r>
            <w:proofErr w:type="spellStart"/>
            <w:proofErr w:type="gramStart"/>
            <w:r w:rsidRPr="000C25AF">
              <w:t>s.p</w:t>
            </w:r>
            <w:proofErr w:type="spellEnd"/>
            <w:r w:rsidRPr="000C25AF">
              <w:t>.</w:t>
            </w:r>
            <w:proofErr w:type="gramEnd"/>
            <w:r w:rsidRPr="000C25AF">
              <w:t xml:space="preserve"> (</w:t>
            </w:r>
            <w:proofErr w:type="spellStart"/>
            <w:r w:rsidRPr="000C25AF">
              <w:t>Myslůvka</w:t>
            </w:r>
            <w:proofErr w:type="spellEnd"/>
            <w:r w:rsidRPr="000C25AF">
              <w:t>)</w:t>
            </w:r>
          </w:p>
        </w:tc>
      </w:tr>
      <w:tr w:rsidR="000F4CEA" w:rsidRPr="000C25AF" w:rsidTr="000F4CEA">
        <w:tc>
          <w:tcPr>
            <w:tcW w:w="2500" w:type="pct"/>
          </w:tcPr>
          <w:p w:rsidR="000F4CEA" w:rsidRPr="000C25AF" w:rsidRDefault="000F4CEA" w:rsidP="000F4CEA">
            <w:pPr>
              <w:pStyle w:val="Odstavecseseznamem"/>
              <w:ind w:left="0"/>
            </w:pPr>
            <w:r w:rsidRPr="000C25AF">
              <w:t>Správce povodí</w:t>
            </w:r>
          </w:p>
        </w:tc>
        <w:tc>
          <w:tcPr>
            <w:tcW w:w="2500" w:type="pct"/>
          </w:tcPr>
          <w:p w:rsidR="000F4CEA" w:rsidRPr="000C25AF" w:rsidRDefault="000F4CEA" w:rsidP="000F4CEA">
            <w:pPr>
              <w:pStyle w:val="Odstavecseseznamem"/>
              <w:ind w:left="0"/>
            </w:pPr>
            <w:r w:rsidRPr="000C25AF">
              <w:t xml:space="preserve">Povodí Moravy, </w:t>
            </w:r>
            <w:proofErr w:type="spellStart"/>
            <w:proofErr w:type="gramStart"/>
            <w:r w:rsidRPr="000C25AF">
              <w:t>s.p</w:t>
            </w:r>
            <w:proofErr w:type="spellEnd"/>
            <w:r w:rsidRPr="000C25AF">
              <w:t>.</w:t>
            </w:r>
            <w:proofErr w:type="gramEnd"/>
          </w:p>
        </w:tc>
      </w:tr>
    </w:tbl>
    <w:p w:rsidR="003D2E04" w:rsidRPr="000C25AF" w:rsidRDefault="003D2E04" w:rsidP="003D2E04"/>
    <w:p w:rsidR="00694627" w:rsidRPr="000C25AF" w:rsidRDefault="000F4CEA" w:rsidP="003D2E04">
      <w:r w:rsidRPr="000C25AF">
        <w:t xml:space="preserve">Zájmové území se nachází v katastrálním území Černíč. Území je rovinaté, </w:t>
      </w:r>
      <w:r w:rsidR="00EA4143" w:rsidRPr="000C25AF">
        <w:t>niva Moravské Dyje je poměrně široká a v řešeném území poměrně řídce osídlena</w:t>
      </w:r>
      <w:r w:rsidRPr="000C25AF">
        <w:t>.</w:t>
      </w:r>
      <w:r w:rsidR="00694627" w:rsidRPr="000C25AF">
        <w:t xml:space="preserve"> Hráz rybníka byla postavena v místech, kde se pod soutokem Moravské Dyje a </w:t>
      </w:r>
      <w:proofErr w:type="spellStart"/>
      <w:r w:rsidR="00694627" w:rsidRPr="000C25AF">
        <w:t>Myslůvky</w:t>
      </w:r>
      <w:proofErr w:type="spellEnd"/>
      <w:r w:rsidR="00694627" w:rsidRPr="000C25AF">
        <w:t xml:space="preserve"> niva opět zužuje.</w:t>
      </w:r>
    </w:p>
    <w:p w:rsidR="00694627" w:rsidRPr="000C25AF" w:rsidRDefault="00694627" w:rsidP="003D2E04"/>
    <w:p w:rsidR="00694627" w:rsidRPr="000C25AF" w:rsidRDefault="00694627" w:rsidP="00694627">
      <w:pPr>
        <w:rPr>
          <w:rFonts w:cs="Arial"/>
        </w:rPr>
      </w:pPr>
      <w:r w:rsidRPr="000C25AF">
        <w:t xml:space="preserve">Horninové podloží je tvořeno metamorfovanými horninami </w:t>
      </w:r>
      <w:proofErr w:type="spellStart"/>
      <w:r w:rsidRPr="000C25AF">
        <w:t>moldanubika</w:t>
      </w:r>
      <w:proofErr w:type="spellEnd"/>
      <w:r w:rsidRPr="000C25AF">
        <w:t>, biotitickými a </w:t>
      </w:r>
      <w:proofErr w:type="spellStart"/>
      <w:r w:rsidRPr="000C25AF">
        <w:t>silimanitickobiotitickými</w:t>
      </w:r>
      <w:proofErr w:type="spellEnd"/>
      <w:r w:rsidRPr="000C25AF">
        <w:t xml:space="preserve"> pararulami. V prostoru údolní nivy jsou tyto horniny překryty holocenními fluviálními písčitohlinitými sedimenty a rybničními usazeninami.</w:t>
      </w:r>
      <w:r w:rsidR="000F4CEA" w:rsidRPr="000C25AF">
        <w:t xml:space="preserve"> </w:t>
      </w:r>
      <w:r w:rsidRPr="000C25AF">
        <w:rPr>
          <w:rFonts w:cs="Arial"/>
        </w:rPr>
        <w:t xml:space="preserve">Převládajícím půdním typem v nivě řeky je </w:t>
      </w:r>
      <w:proofErr w:type="spellStart"/>
      <w:r w:rsidRPr="000C25AF">
        <w:rPr>
          <w:rFonts w:cs="Arial"/>
        </w:rPr>
        <w:t>fluvizem</w:t>
      </w:r>
      <w:proofErr w:type="spellEnd"/>
      <w:r w:rsidRPr="000C25AF">
        <w:rPr>
          <w:rFonts w:cs="Arial"/>
        </w:rPr>
        <w:t xml:space="preserve"> </w:t>
      </w:r>
      <w:proofErr w:type="spellStart"/>
      <w:r w:rsidRPr="000C25AF">
        <w:rPr>
          <w:rFonts w:cs="Arial"/>
        </w:rPr>
        <w:t>glejová</w:t>
      </w:r>
      <w:proofErr w:type="spellEnd"/>
      <w:r w:rsidRPr="000C25AF">
        <w:rPr>
          <w:rFonts w:cs="Arial"/>
        </w:rPr>
        <w:t xml:space="preserve"> spolu s </w:t>
      </w:r>
      <w:proofErr w:type="spellStart"/>
      <w:r w:rsidRPr="000C25AF">
        <w:rPr>
          <w:rFonts w:cs="Arial"/>
        </w:rPr>
        <w:t>gleji</w:t>
      </w:r>
      <w:proofErr w:type="spellEnd"/>
      <w:r w:rsidRPr="000C25AF">
        <w:rPr>
          <w:rFonts w:cs="Arial"/>
        </w:rPr>
        <w:t xml:space="preserve"> (</w:t>
      </w:r>
      <w:proofErr w:type="spellStart"/>
      <w:r w:rsidRPr="000C25AF">
        <w:rPr>
          <w:rFonts w:cs="Arial"/>
        </w:rPr>
        <w:t>glejem</w:t>
      </w:r>
      <w:proofErr w:type="spellEnd"/>
      <w:r w:rsidRPr="000C25AF">
        <w:rPr>
          <w:rFonts w:cs="Arial"/>
        </w:rPr>
        <w:t xml:space="preserve"> </w:t>
      </w:r>
      <w:proofErr w:type="spellStart"/>
      <w:r w:rsidRPr="000C25AF">
        <w:rPr>
          <w:rFonts w:cs="Arial"/>
        </w:rPr>
        <w:t>organozemním</w:t>
      </w:r>
      <w:proofErr w:type="spellEnd"/>
      <w:r w:rsidRPr="000C25AF">
        <w:rPr>
          <w:rFonts w:cs="Arial"/>
        </w:rPr>
        <w:t xml:space="preserve"> a </w:t>
      </w:r>
      <w:proofErr w:type="spellStart"/>
      <w:r w:rsidRPr="000C25AF">
        <w:rPr>
          <w:rFonts w:cs="Arial"/>
        </w:rPr>
        <w:t>zbažinělým</w:t>
      </w:r>
      <w:proofErr w:type="spellEnd"/>
      <w:r w:rsidRPr="000C25AF">
        <w:rPr>
          <w:rFonts w:cs="Arial"/>
        </w:rPr>
        <w:t xml:space="preserve">). Na tyto půdy navazují </w:t>
      </w:r>
      <w:proofErr w:type="spellStart"/>
      <w:r w:rsidRPr="000C25AF">
        <w:rPr>
          <w:rFonts w:cs="Arial"/>
        </w:rPr>
        <w:t>pseudogleje</w:t>
      </w:r>
      <w:proofErr w:type="spellEnd"/>
      <w:r w:rsidRPr="000C25AF">
        <w:rPr>
          <w:rFonts w:cs="Arial"/>
        </w:rPr>
        <w:t xml:space="preserve"> a mimo inundační území kyselá varieta </w:t>
      </w:r>
      <w:proofErr w:type="spellStart"/>
      <w:r w:rsidRPr="000C25AF">
        <w:rPr>
          <w:rFonts w:cs="Arial"/>
        </w:rPr>
        <w:t>kambizemně</w:t>
      </w:r>
      <w:proofErr w:type="spellEnd"/>
      <w:r w:rsidRPr="000C25AF">
        <w:rPr>
          <w:rFonts w:cs="Arial"/>
        </w:rPr>
        <w:t xml:space="preserve"> typické.</w:t>
      </w:r>
    </w:p>
    <w:p w:rsidR="00694627" w:rsidRPr="000C25AF" w:rsidRDefault="00694627" w:rsidP="00694627">
      <w:pPr>
        <w:rPr>
          <w:rFonts w:cs="Arial"/>
        </w:rPr>
      </w:pPr>
    </w:p>
    <w:p w:rsidR="00694627" w:rsidRPr="000C25AF" w:rsidRDefault="00694627" w:rsidP="00694627">
      <w:r w:rsidRPr="000C25AF">
        <w:t>Klimatologicky náleží území k mírně teplé klimatické oblasti – MT 9 (</w:t>
      </w:r>
      <w:proofErr w:type="spellStart"/>
      <w:r w:rsidRPr="000C25AF">
        <w:t>Quitt</w:t>
      </w:r>
      <w:proofErr w:type="spellEnd"/>
      <w:r w:rsidRPr="000C25AF">
        <w:t xml:space="preserve"> 1971), která je charakterizována dlouhým a teplým létem, suchým až mírně suchým s krátkým přechodným obdobím, s mírným až mírně teplým jarem a krátkou, mírnou, suchou zimou s krátkým trváním sněhové pokrývky. Vodní osou území je Moravská Dyje, která protéká ústřední sníženinou Dačické pahorkatiny. </w:t>
      </w:r>
    </w:p>
    <w:p w:rsidR="00B76F87" w:rsidRPr="000C25AF" w:rsidRDefault="00B76F87" w:rsidP="00B76F87">
      <w:pPr>
        <w:rPr>
          <w:rFonts w:cs="Arial"/>
        </w:rPr>
      </w:pPr>
    </w:p>
    <w:p w:rsidR="00B76F87" w:rsidRPr="00784993" w:rsidRDefault="00B76F87" w:rsidP="00B76F87">
      <w:pPr>
        <w:pStyle w:val="Nadpis3"/>
        <w:numPr>
          <w:ilvl w:val="2"/>
          <w:numId w:val="1"/>
        </w:numPr>
      </w:pPr>
      <w:bookmarkStart w:id="14" w:name="_Toc352133440"/>
      <w:bookmarkStart w:id="15" w:name="_Toc483375871"/>
      <w:r w:rsidRPr="00784993">
        <w:t>Rozsah řešeného území</w:t>
      </w:r>
      <w:bookmarkEnd w:id="14"/>
      <w:bookmarkEnd w:id="15"/>
    </w:p>
    <w:p w:rsidR="00784993" w:rsidRPr="00784993" w:rsidRDefault="00EA4143" w:rsidP="003D2E04">
      <w:r w:rsidRPr="00784993">
        <w:t xml:space="preserve">Řešené území je vymezeno </w:t>
      </w:r>
      <w:proofErr w:type="spellStart"/>
      <w:r w:rsidR="00784993" w:rsidRPr="00784993">
        <w:t>nátokovou</w:t>
      </w:r>
      <w:proofErr w:type="spellEnd"/>
      <w:r w:rsidR="00784993" w:rsidRPr="00784993">
        <w:t xml:space="preserve"> částí rybníka a požadavky objednatele na úpravy na těchto biologicky hodnotných nebo potenciálně hodnotných plochách. </w:t>
      </w:r>
      <w:r w:rsidR="00784993">
        <w:t>Ú</w:t>
      </w:r>
      <w:r w:rsidR="00784993" w:rsidRPr="00784993">
        <w:t>zemí</w:t>
      </w:r>
      <w:r w:rsidR="00784993">
        <w:t xml:space="preserve"> se nachází</w:t>
      </w:r>
      <w:r w:rsidR="00784993" w:rsidRPr="00784993">
        <w:t xml:space="preserve"> </w:t>
      </w:r>
      <w:r w:rsidR="00784993">
        <w:t>v údolní nivě</w:t>
      </w:r>
      <w:r w:rsidR="00784993" w:rsidRPr="00784993">
        <w:t xml:space="preserve"> přítoků </w:t>
      </w:r>
      <w:r w:rsidR="00784993">
        <w:t xml:space="preserve">do </w:t>
      </w:r>
      <w:r w:rsidR="00784993" w:rsidRPr="00784993">
        <w:t>rybníka –</w:t>
      </w:r>
      <w:r w:rsidR="00810D0E">
        <w:t xml:space="preserve"> </w:t>
      </w:r>
      <w:r w:rsidR="008D4A95">
        <w:t>mezi</w:t>
      </w:r>
      <w:r w:rsidR="00784993" w:rsidRPr="00784993">
        <w:t xml:space="preserve"> Moravskou Dyjí ze severovýchodní části a </w:t>
      </w:r>
      <w:proofErr w:type="spellStart"/>
      <w:r w:rsidR="00784993" w:rsidRPr="00784993">
        <w:t>Myslůvkou</w:t>
      </w:r>
      <w:proofErr w:type="spellEnd"/>
      <w:r w:rsidR="00784993" w:rsidRPr="00784993">
        <w:t xml:space="preserve"> (a hlavním melioračním kanálem) ze severozápadní strany na pomezí </w:t>
      </w:r>
      <w:proofErr w:type="spellStart"/>
      <w:r w:rsidR="00784993" w:rsidRPr="00784993">
        <w:t>akvatické</w:t>
      </w:r>
      <w:proofErr w:type="spellEnd"/>
      <w:r w:rsidR="00784993" w:rsidRPr="00784993">
        <w:t xml:space="preserve"> a terestrické části plochy rybníka.</w:t>
      </w:r>
      <w:r w:rsidR="00784993">
        <w:t xml:space="preserve"> Rozsah území je patrný z výkresové dokumentace.</w:t>
      </w:r>
    </w:p>
    <w:p w:rsidR="00784993" w:rsidRPr="00784993" w:rsidRDefault="00784993" w:rsidP="003D2E04"/>
    <w:p w:rsidR="00B76F87" w:rsidRPr="00784993" w:rsidRDefault="00736085" w:rsidP="00B76F87">
      <w:pPr>
        <w:pStyle w:val="Nadpis3"/>
        <w:numPr>
          <w:ilvl w:val="2"/>
          <w:numId w:val="1"/>
        </w:numPr>
      </w:pPr>
      <w:bookmarkStart w:id="16" w:name="_Toc352133441"/>
      <w:bookmarkStart w:id="17" w:name="_Toc483375872"/>
      <w:r w:rsidRPr="00784993">
        <w:lastRenderedPageBreak/>
        <w:t>O</w:t>
      </w:r>
      <w:r w:rsidR="00B76F87" w:rsidRPr="00784993">
        <w:t>chran</w:t>
      </w:r>
      <w:r w:rsidR="00C67929" w:rsidRPr="00784993">
        <w:t>a</w:t>
      </w:r>
      <w:r w:rsidR="00B76F87" w:rsidRPr="00784993">
        <w:t xml:space="preserve"> území</w:t>
      </w:r>
      <w:bookmarkEnd w:id="16"/>
      <w:bookmarkEnd w:id="17"/>
    </w:p>
    <w:p w:rsidR="000F4CEA" w:rsidRPr="00784993" w:rsidRDefault="00E13DAB" w:rsidP="00141A4C">
      <w:pPr>
        <w:keepNext/>
        <w:spacing w:after="60"/>
        <w:rPr>
          <w:b/>
        </w:rPr>
      </w:pPr>
      <w:r w:rsidRPr="00784993">
        <w:rPr>
          <w:b/>
        </w:rPr>
        <w:t>Ochrana přírody</w:t>
      </w:r>
    </w:p>
    <w:p w:rsidR="006E586B" w:rsidRPr="00784993" w:rsidRDefault="00CD4C3D" w:rsidP="000F4CEA">
      <w:proofErr w:type="spellStart"/>
      <w:r w:rsidRPr="00784993">
        <w:t>Černíčský</w:t>
      </w:r>
      <w:proofErr w:type="spellEnd"/>
      <w:r w:rsidRPr="00784993">
        <w:t xml:space="preserve"> rybník je mělký průtočný rybník s rozsáhlými litorálními porosty, který je důležitou lokalitou </w:t>
      </w:r>
      <w:r w:rsidR="008D4A95">
        <w:t xml:space="preserve">z hlediska výskytu </w:t>
      </w:r>
      <w:r w:rsidRPr="00784993">
        <w:t>vodního ptactva v otevřené agrární krajině</w:t>
      </w:r>
      <w:r w:rsidR="00AD1872" w:rsidRPr="00784993">
        <w:t xml:space="preserve"> a spadá pod ochranu orgánů ochrany přírody</w:t>
      </w:r>
      <w:r w:rsidRPr="00784993">
        <w:t>.</w:t>
      </w:r>
    </w:p>
    <w:p w:rsidR="006E586B" w:rsidRPr="00784993" w:rsidRDefault="006E586B" w:rsidP="000F4CEA"/>
    <w:p w:rsidR="008001DF" w:rsidRPr="00784993" w:rsidRDefault="008001DF" w:rsidP="00270C43">
      <w:pPr>
        <w:spacing w:after="60"/>
        <w:rPr>
          <w:u w:val="single"/>
        </w:rPr>
      </w:pPr>
      <w:r w:rsidRPr="00784993">
        <w:rPr>
          <w:u w:val="single"/>
        </w:rPr>
        <w:t>Přírodní památka</w:t>
      </w:r>
      <w:r w:rsidR="00CA2EC7">
        <w:rPr>
          <w:rStyle w:val="Znakapoznpodarou"/>
          <w:u w:val="single"/>
        </w:rPr>
        <w:footnoteReference w:id="1"/>
      </w:r>
    </w:p>
    <w:p w:rsidR="00D80252" w:rsidRDefault="00D80252" w:rsidP="00D80252">
      <w:r w:rsidRPr="00D80252">
        <w:t>Dle fytogeografického členění ČR (Skalický 1988) je území součástí fytogeografického okresu 67.</w:t>
      </w:r>
      <w:r>
        <w:t xml:space="preserve"> </w:t>
      </w:r>
      <w:r w:rsidRPr="00D80252">
        <w:t xml:space="preserve">Českomoravská vrchovina, náležejícímu k Českomoravskému </w:t>
      </w:r>
      <w:proofErr w:type="spellStart"/>
      <w:r w:rsidRPr="00D80252">
        <w:t>mezofytiku</w:t>
      </w:r>
      <w:proofErr w:type="spellEnd"/>
      <w:r w:rsidRPr="00D80252">
        <w:t>. Mapa potenciální přirozené</w:t>
      </w:r>
      <w:r>
        <w:t xml:space="preserve"> </w:t>
      </w:r>
      <w:r w:rsidRPr="00D80252">
        <w:t>vegetace (</w:t>
      </w:r>
      <w:proofErr w:type="spellStart"/>
      <w:r w:rsidRPr="00D80252">
        <w:t>Neuhäuslová</w:t>
      </w:r>
      <w:proofErr w:type="spellEnd"/>
      <w:r w:rsidRPr="00D80252">
        <w:t xml:space="preserve"> et al. 1998) předpokládá v širším okolí výskyt </w:t>
      </w:r>
      <w:proofErr w:type="spellStart"/>
      <w:r w:rsidRPr="00D80252">
        <w:t>bikových</w:t>
      </w:r>
      <w:proofErr w:type="spellEnd"/>
      <w:r w:rsidRPr="00D80252">
        <w:t xml:space="preserve"> bučin (</w:t>
      </w:r>
      <w:proofErr w:type="spellStart"/>
      <w:r w:rsidRPr="00D80252">
        <w:rPr>
          <w:i/>
        </w:rPr>
        <w:t>Luzulo-Fagetum</w:t>
      </w:r>
      <w:proofErr w:type="spellEnd"/>
      <w:r w:rsidRPr="00D80252">
        <w:t>), v</w:t>
      </w:r>
      <w:r>
        <w:t xml:space="preserve"> </w:t>
      </w:r>
      <w:r w:rsidRPr="00D80252">
        <w:t xml:space="preserve">nivách vodních toků se potencionálně nacházejí společenstva lužních olšin </w:t>
      </w:r>
      <w:proofErr w:type="spellStart"/>
      <w:r w:rsidRPr="00D80252">
        <w:t>podsvazu</w:t>
      </w:r>
      <w:proofErr w:type="spellEnd"/>
      <w:r w:rsidRPr="00D80252">
        <w:t xml:space="preserve"> </w:t>
      </w:r>
      <w:proofErr w:type="spellStart"/>
      <w:r w:rsidRPr="00D80252">
        <w:rPr>
          <w:i/>
        </w:rPr>
        <w:t>Alnenion</w:t>
      </w:r>
      <w:proofErr w:type="spellEnd"/>
      <w:r w:rsidRPr="00D80252">
        <w:rPr>
          <w:i/>
        </w:rPr>
        <w:t xml:space="preserve"> </w:t>
      </w:r>
      <w:proofErr w:type="spellStart"/>
      <w:r w:rsidRPr="00D80252">
        <w:rPr>
          <w:i/>
        </w:rPr>
        <w:t>glutinosoincanae</w:t>
      </w:r>
      <w:proofErr w:type="spellEnd"/>
      <w:r w:rsidRPr="00D80252">
        <w:t>.</w:t>
      </w:r>
      <w:r>
        <w:t xml:space="preserve"> </w:t>
      </w:r>
    </w:p>
    <w:p w:rsidR="00D80252" w:rsidRDefault="00D80252" w:rsidP="00D80252"/>
    <w:p w:rsidR="00D80252" w:rsidRDefault="00D80252" w:rsidP="00D80252">
      <w:r w:rsidRPr="00D80252">
        <w:t xml:space="preserve">V rybníku se v 50. létech 20. století nacházela cenná společenstva vodních makrofyt svazu </w:t>
      </w:r>
      <w:proofErr w:type="spellStart"/>
      <w:r w:rsidRPr="00D80252">
        <w:rPr>
          <w:i/>
        </w:rPr>
        <w:t>Nymphaeion</w:t>
      </w:r>
      <w:proofErr w:type="spellEnd"/>
      <w:r w:rsidRPr="00D80252">
        <w:rPr>
          <w:i/>
        </w:rPr>
        <w:t xml:space="preserve"> </w:t>
      </w:r>
      <w:proofErr w:type="spellStart"/>
      <w:r w:rsidRPr="00D80252">
        <w:rPr>
          <w:i/>
        </w:rPr>
        <w:t>albae</w:t>
      </w:r>
      <w:proofErr w:type="spellEnd"/>
      <w:r w:rsidRPr="00D80252">
        <w:t>, s ohroženými druhy stulíkem malým (</w:t>
      </w:r>
      <w:proofErr w:type="spellStart"/>
      <w:r w:rsidRPr="00D80252">
        <w:rPr>
          <w:i/>
        </w:rPr>
        <w:t>Nuphar</w:t>
      </w:r>
      <w:proofErr w:type="spellEnd"/>
      <w:r w:rsidRPr="00D80252">
        <w:rPr>
          <w:i/>
        </w:rPr>
        <w:t xml:space="preserve"> </w:t>
      </w:r>
      <w:proofErr w:type="spellStart"/>
      <w:r w:rsidRPr="00D80252">
        <w:rPr>
          <w:i/>
        </w:rPr>
        <w:t>pumila</w:t>
      </w:r>
      <w:proofErr w:type="spellEnd"/>
      <w:r w:rsidRPr="00D80252">
        <w:t xml:space="preserve">), </w:t>
      </w:r>
      <w:proofErr w:type="spellStart"/>
      <w:r w:rsidRPr="00D80252">
        <w:t>plavínem</w:t>
      </w:r>
      <w:proofErr w:type="spellEnd"/>
      <w:r w:rsidRPr="00D80252">
        <w:t xml:space="preserve"> štítnatým (</w:t>
      </w:r>
      <w:proofErr w:type="spellStart"/>
      <w:r w:rsidRPr="00D80252">
        <w:rPr>
          <w:i/>
        </w:rPr>
        <w:t>Nymphoides</w:t>
      </w:r>
      <w:proofErr w:type="spellEnd"/>
      <w:r w:rsidRPr="00D80252">
        <w:rPr>
          <w:i/>
        </w:rPr>
        <w:t xml:space="preserve"> </w:t>
      </w:r>
      <w:proofErr w:type="spellStart"/>
      <w:r w:rsidRPr="00D80252">
        <w:rPr>
          <w:i/>
        </w:rPr>
        <w:t>peltata</w:t>
      </w:r>
      <w:proofErr w:type="spellEnd"/>
      <w:r w:rsidRPr="00D80252">
        <w:t>) a</w:t>
      </w:r>
      <w:r>
        <w:t xml:space="preserve"> </w:t>
      </w:r>
      <w:r w:rsidRPr="00D80252">
        <w:t>leknínem bělostným (</w:t>
      </w:r>
      <w:proofErr w:type="spellStart"/>
      <w:r w:rsidRPr="00D80252">
        <w:rPr>
          <w:i/>
        </w:rPr>
        <w:t>Nymphaea</w:t>
      </w:r>
      <w:proofErr w:type="spellEnd"/>
      <w:r w:rsidRPr="00D80252">
        <w:rPr>
          <w:i/>
        </w:rPr>
        <w:t xml:space="preserve"> </w:t>
      </w:r>
      <w:proofErr w:type="spellStart"/>
      <w:r w:rsidRPr="00D80252">
        <w:rPr>
          <w:i/>
        </w:rPr>
        <w:t>candida</w:t>
      </w:r>
      <w:proofErr w:type="spellEnd"/>
      <w:r w:rsidRPr="00D80252">
        <w:t>).</w:t>
      </w:r>
      <w:r>
        <w:t xml:space="preserve"> </w:t>
      </w:r>
    </w:p>
    <w:p w:rsidR="00D80252" w:rsidRDefault="00D80252" w:rsidP="00D80252"/>
    <w:p w:rsidR="00D80252" w:rsidRDefault="00D80252" w:rsidP="00D80252">
      <w:r w:rsidRPr="00D80252">
        <w:t xml:space="preserve">Tato vegetace je již minulostí. </w:t>
      </w:r>
      <w:proofErr w:type="spellStart"/>
      <w:r w:rsidRPr="00D80252">
        <w:t>Plavín</w:t>
      </w:r>
      <w:proofErr w:type="spellEnd"/>
      <w:r w:rsidRPr="00D80252">
        <w:t xml:space="preserve"> štítnatý vyhynul již koncem 50. let 20. století, zbytky populací </w:t>
      </w:r>
      <w:proofErr w:type="spellStart"/>
      <w:r w:rsidRPr="00D80252">
        <w:rPr>
          <w:i/>
        </w:rPr>
        <w:t>Nuphar</w:t>
      </w:r>
      <w:proofErr w:type="spellEnd"/>
      <w:r w:rsidRPr="00D80252">
        <w:rPr>
          <w:i/>
        </w:rPr>
        <w:t xml:space="preserve"> </w:t>
      </w:r>
      <w:proofErr w:type="spellStart"/>
      <w:r w:rsidRPr="00D80252">
        <w:rPr>
          <w:i/>
        </w:rPr>
        <w:t>pumila</w:t>
      </w:r>
      <w:proofErr w:type="spellEnd"/>
      <w:r w:rsidRPr="00D80252">
        <w:t xml:space="preserve"> a </w:t>
      </w:r>
      <w:proofErr w:type="spellStart"/>
      <w:r w:rsidRPr="00D80252">
        <w:rPr>
          <w:i/>
        </w:rPr>
        <w:t>Nymphaea</w:t>
      </w:r>
      <w:proofErr w:type="spellEnd"/>
      <w:r w:rsidRPr="00D80252">
        <w:rPr>
          <w:i/>
        </w:rPr>
        <w:t xml:space="preserve"> </w:t>
      </w:r>
      <w:proofErr w:type="spellStart"/>
      <w:r w:rsidRPr="00D80252">
        <w:rPr>
          <w:i/>
        </w:rPr>
        <w:t>candida</w:t>
      </w:r>
      <w:proofErr w:type="spellEnd"/>
      <w:r w:rsidRPr="00D80252">
        <w:t xml:space="preserve"> byly naposledy zaznamenány koncem 70. let (Křížek et </w:t>
      </w:r>
      <w:proofErr w:type="spellStart"/>
      <w:r w:rsidRPr="00D80252">
        <w:t>Unar</w:t>
      </w:r>
      <w:proofErr w:type="spellEnd"/>
      <w:r w:rsidRPr="00D80252">
        <w:t xml:space="preserve"> 1976, </w:t>
      </w:r>
      <w:proofErr w:type="spellStart"/>
      <w:r w:rsidRPr="00D80252">
        <w:t>Grüll</w:t>
      </w:r>
      <w:proofErr w:type="spellEnd"/>
      <w:r>
        <w:t xml:space="preserve"> </w:t>
      </w:r>
      <w:r w:rsidRPr="00D80252">
        <w:t xml:space="preserve">1983, </w:t>
      </w:r>
      <w:proofErr w:type="spellStart"/>
      <w:r w:rsidRPr="00D80252">
        <w:t>Jatiová</w:t>
      </w:r>
      <w:proofErr w:type="spellEnd"/>
      <w:r w:rsidRPr="00D80252">
        <w:t xml:space="preserve"> et Růžička 1984).</w:t>
      </w:r>
      <w:r>
        <w:t xml:space="preserve"> </w:t>
      </w:r>
    </w:p>
    <w:p w:rsidR="00D80252" w:rsidRDefault="00D80252" w:rsidP="00D80252"/>
    <w:p w:rsidR="00D80252" w:rsidRDefault="00D80252" w:rsidP="00D80252">
      <w:r w:rsidRPr="00D80252">
        <w:t>V roce 2001 bylo na hladině rybníka z plovoucích makrofyt přítomno vzácně i rdesno obojživelné</w:t>
      </w:r>
      <w:r>
        <w:t xml:space="preserve"> </w:t>
      </w:r>
      <w:r w:rsidRPr="00D80252">
        <w:t>(</w:t>
      </w:r>
      <w:proofErr w:type="spellStart"/>
      <w:r w:rsidRPr="00D80252">
        <w:rPr>
          <w:i/>
        </w:rPr>
        <w:t>Persicaria</w:t>
      </w:r>
      <w:proofErr w:type="spellEnd"/>
      <w:r w:rsidRPr="00D80252">
        <w:rPr>
          <w:i/>
        </w:rPr>
        <w:t xml:space="preserve"> </w:t>
      </w:r>
      <w:proofErr w:type="spellStart"/>
      <w:r w:rsidRPr="00D80252">
        <w:rPr>
          <w:i/>
        </w:rPr>
        <w:t>amphibia</w:t>
      </w:r>
      <w:proofErr w:type="spellEnd"/>
      <w:r w:rsidRPr="00D80252">
        <w:t>), z ponořených rostlin byly ověřeny růžkatec ostnitý (</w:t>
      </w:r>
      <w:proofErr w:type="spellStart"/>
      <w:r w:rsidRPr="00D80252">
        <w:rPr>
          <w:i/>
        </w:rPr>
        <w:t>Ceratophyllum</w:t>
      </w:r>
      <w:proofErr w:type="spellEnd"/>
      <w:r w:rsidRPr="00D80252">
        <w:rPr>
          <w:i/>
        </w:rPr>
        <w:t xml:space="preserve"> </w:t>
      </w:r>
      <w:proofErr w:type="spellStart"/>
      <w:r w:rsidRPr="00D80252">
        <w:rPr>
          <w:i/>
        </w:rPr>
        <w:t>demersum</w:t>
      </w:r>
      <w:proofErr w:type="spellEnd"/>
      <w:r w:rsidRPr="00D80252">
        <w:t>) a</w:t>
      </w:r>
      <w:r>
        <w:t xml:space="preserve"> </w:t>
      </w:r>
      <w:r w:rsidRPr="00D80252">
        <w:t>stolístek klasnatý (</w:t>
      </w:r>
      <w:proofErr w:type="spellStart"/>
      <w:r w:rsidRPr="00D80252">
        <w:rPr>
          <w:i/>
        </w:rPr>
        <w:t>Myriophyllum</w:t>
      </w:r>
      <w:proofErr w:type="spellEnd"/>
      <w:r w:rsidRPr="00D80252">
        <w:rPr>
          <w:i/>
        </w:rPr>
        <w:t xml:space="preserve"> </w:t>
      </w:r>
      <w:proofErr w:type="spellStart"/>
      <w:r w:rsidRPr="00D80252">
        <w:rPr>
          <w:i/>
        </w:rPr>
        <w:t>spicatum</w:t>
      </w:r>
      <w:proofErr w:type="spellEnd"/>
      <w:r w:rsidRPr="00D80252">
        <w:t xml:space="preserve">). Vodní </w:t>
      </w:r>
      <w:proofErr w:type="spellStart"/>
      <w:r w:rsidRPr="00D80252">
        <w:t>makrofyta</w:t>
      </w:r>
      <w:proofErr w:type="spellEnd"/>
      <w:r w:rsidRPr="00D80252">
        <w:t xml:space="preserve"> přežívala v rybníku díky rytí a silnému</w:t>
      </w:r>
      <w:r>
        <w:t xml:space="preserve"> </w:t>
      </w:r>
      <w:proofErr w:type="spellStart"/>
      <w:r w:rsidRPr="00D80252">
        <w:t>vyžíracímu</w:t>
      </w:r>
      <w:proofErr w:type="spellEnd"/>
      <w:r w:rsidRPr="00D80252">
        <w:t xml:space="preserve"> tlaku ryb pouze při okrajích rákosin a v mělké vodě, špatně přístupné pro ryby. Okraje vodní</w:t>
      </w:r>
      <w:r>
        <w:t xml:space="preserve"> </w:t>
      </w:r>
      <w:r w:rsidRPr="00D80252">
        <w:t>hladiny byly ještě v roce 2001 z větší části lemovány společenstvy nezpevněných bahnitých půd svazu</w:t>
      </w:r>
      <w:r>
        <w:t xml:space="preserve"> </w:t>
      </w:r>
      <w:proofErr w:type="spellStart"/>
      <w:r w:rsidRPr="00D80252">
        <w:rPr>
          <w:i/>
        </w:rPr>
        <w:t>Carici-Rumicion</w:t>
      </w:r>
      <w:proofErr w:type="spellEnd"/>
      <w:r w:rsidRPr="00D80252">
        <w:rPr>
          <w:i/>
        </w:rPr>
        <w:t xml:space="preserve"> </w:t>
      </w:r>
      <w:proofErr w:type="spellStart"/>
      <w:r w:rsidRPr="00D80252">
        <w:rPr>
          <w:i/>
        </w:rPr>
        <w:t>hydrolapathi</w:t>
      </w:r>
      <w:proofErr w:type="spellEnd"/>
      <w:r w:rsidRPr="00D80252">
        <w:rPr>
          <w:i/>
        </w:rPr>
        <w:t xml:space="preserve"> </w:t>
      </w:r>
      <w:r w:rsidRPr="00D80252">
        <w:t>s</w:t>
      </w:r>
      <w:r w:rsidR="00CA2EC7">
        <w:t> </w:t>
      </w:r>
      <w:r w:rsidRPr="00D80252">
        <w:t>hojným výskytem rozpuku jízlivého (</w:t>
      </w:r>
      <w:proofErr w:type="spellStart"/>
      <w:r w:rsidRPr="00D80252">
        <w:rPr>
          <w:i/>
        </w:rPr>
        <w:t>Cicuta</w:t>
      </w:r>
      <w:proofErr w:type="spellEnd"/>
      <w:r w:rsidRPr="00D80252">
        <w:rPr>
          <w:i/>
        </w:rPr>
        <w:t xml:space="preserve"> </w:t>
      </w:r>
      <w:proofErr w:type="spellStart"/>
      <w:r w:rsidRPr="00D80252">
        <w:rPr>
          <w:i/>
        </w:rPr>
        <w:t>virosa</w:t>
      </w:r>
      <w:proofErr w:type="spellEnd"/>
      <w:r w:rsidRPr="00D80252">
        <w:t>) a šťovíku koňského</w:t>
      </w:r>
      <w:r>
        <w:t xml:space="preserve"> </w:t>
      </w:r>
      <w:r w:rsidRPr="00D80252">
        <w:t>(</w:t>
      </w:r>
      <w:proofErr w:type="spellStart"/>
      <w:r w:rsidRPr="00D80252">
        <w:rPr>
          <w:i/>
        </w:rPr>
        <w:t>Rumex</w:t>
      </w:r>
      <w:proofErr w:type="spellEnd"/>
      <w:r w:rsidRPr="00D80252">
        <w:rPr>
          <w:i/>
        </w:rPr>
        <w:t xml:space="preserve"> </w:t>
      </w:r>
      <w:proofErr w:type="spellStart"/>
      <w:r w:rsidRPr="00D80252">
        <w:rPr>
          <w:i/>
        </w:rPr>
        <w:t>hydrolapathum</w:t>
      </w:r>
      <w:proofErr w:type="spellEnd"/>
      <w:r w:rsidRPr="00D80252">
        <w:t>), o něco vzácněji pak ďáblíku bahenního (</w:t>
      </w:r>
      <w:proofErr w:type="spellStart"/>
      <w:r w:rsidRPr="00D80252">
        <w:rPr>
          <w:i/>
        </w:rPr>
        <w:t>Calla</w:t>
      </w:r>
      <w:proofErr w:type="spellEnd"/>
      <w:r w:rsidRPr="00D80252">
        <w:rPr>
          <w:i/>
        </w:rPr>
        <w:t xml:space="preserve"> </w:t>
      </w:r>
      <w:proofErr w:type="spellStart"/>
      <w:r w:rsidRPr="00D80252">
        <w:rPr>
          <w:i/>
        </w:rPr>
        <w:t>palustris</w:t>
      </w:r>
      <w:proofErr w:type="spellEnd"/>
      <w:r w:rsidRPr="00D80252">
        <w:t>), vzácně pak ostřicí</w:t>
      </w:r>
      <w:r>
        <w:t xml:space="preserve"> </w:t>
      </w:r>
      <w:r w:rsidRPr="00D80252">
        <w:t>nedošáchor (</w:t>
      </w:r>
      <w:proofErr w:type="spellStart"/>
      <w:r w:rsidRPr="00D80252">
        <w:rPr>
          <w:i/>
        </w:rPr>
        <w:t>Carex</w:t>
      </w:r>
      <w:proofErr w:type="spellEnd"/>
      <w:r w:rsidRPr="00D80252">
        <w:rPr>
          <w:i/>
        </w:rPr>
        <w:t xml:space="preserve"> </w:t>
      </w:r>
      <w:proofErr w:type="spellStart"/>
      <w:r w:rsidRPr="00D80252">
        <w:rPr>
          <w:i/>
        </w:rPr>
        <w:t>pseudocyperus</w:t>
      </w:r>
      <w:proofErr w:type="spellEnd"/>
      <w:r w:rsidRPr="00D80252">
        <w:t>). Převládající vegetaci litorálů tvořila monotónní společenstva asociace</w:t>
      </w:r>
      <w:r>
        <w:t xml:space="preserve"> </w:t>
      </w:r>
      <w:proofErr w:type="spellStart"/>
      <w:r w:rsidRPr="00D80252">
        <w:rPr>
          <w:i/>
        </w:rPr>
        <w:t>Glycerietum</w:t>
      </w:r>
      <w:proofErr w:type="spellEnd"/>
      <w:r w:rsidRPr="00D80252">
        <w:rPr>
          <w:i/>
        </w:rPr>
        <w:t xml:space="preserve"> </w:t>
      </w:r>
      <w:proofErr w:type="spellStart"/>
      <w:r w:rsidRPr="00D80252">
        <w:rPr>
          <w:i/>
        </w:rPr>
        <w:t>maximae</w:t>
      </w:r>
      <w:proofErr w:type="spellEnd"/>
      <w:r w:rsidRPr="00D80252">
        <w:t xml:space="preserve"> s dominující </w:t>
      </w:r>
      <w:proofErr w:type="spellStart"/>
      <w:r w:rsidRPr="00D80252">
        <w:rPr>
          <w:i/>
        </w:rPr>
        <w:t>Glyceria</w:t>
      </w:r>
      <w:proofErr w:type="spellEnd"/>
      <w:r w:rsidRPr="00D80252">
        <w:rPr>
          <w:i/>
        </w:rPr>
        <w:t xml:space="preserve"> maxima</w:t>
      </w:r>
      <w:r w:rsidRPr="00D80252">
        <w:t xml:space="preserve"> a především souvislé porosty </w:t>
      </w:r>
      <w:proofErr w:type="spellStart"/>
      <w:r w:rsidRPr="00D80252">
        <w:rPr>
          <w:i/>
        </w:rPr>
        <w:t>Typha</w:t>
      </w:r>
      <w:proofErr w:type="spellEnd"/>
      <w:r w:rsidRPr="00D80252">
        <w:rPr>
          <w:i/>
        </w:rPr>
        <w:t xml:space="preserve"> </w:t>
      </w:r>
      <w:proofErr w:type="spellStart"/>
      <w:r w:rsidRPr="00D80252">
        <w:rPr>
          <w:i/>
        </w:rPr>
        <w:t>latifolia</w:t>
      </w:r>
      <w:proofErr w:type="spellEnd"/>
      <w:r w:rsidRPr="00D80252">
        <w:rPr>
          <w:i/>
        </w:rPr>
        <w:t xml:space="preserve"> (as. </w:t>
      </w:r>
      <w:proofErr w:type="spellStart"/>
      <w:r w:rsidRPr="00D80252">
        <w:rPr>
          <w:i/>
        </w:rPr>
        <w:t>Typhetum</w:t>
      </w:r>
      <w:proofErr w:type="spellEnd"/>
      <w:r w:rsidRPr="00D80252">
        <w:rPr>
          <w:i/>
        </w:rPr>
        <w:t xml:space="preserve"> </w:t>
      </w:r>
      <w:proofErr w:type="spellStart"/>
      <w:r w:rsidRPr="00D80252">
        <w:rPr>
          <w:i/>
        </w:rPr>
        <w:t>latifoliae</w:t>
      </w:r>
      <w:proofErr w:type="spellEnd"/>
      <w:r w:rsidRPr="00D80252">
        <w:t>). Dále byly zastoupeny společenstva vysokých ostřic a iniciální mokřadní olšiny (Čech &amp;</w:t>
      </w:r>
      <w:r>
        <w:t xml:space="preserve"> </w:t>
      </w:r>
      <w:r w:rsidRPr="00D80252">
        <w:t>Doležal 2001).</w:t>
      </w:r>
      <w:r>
        <w:t xml:space="preserve"> </w:t>
      </w:r>
    </w:p>
    <w:p w:rsidR="00D80252" w:rsidRDefault="00D80252" w:rsidP="00D80252"/>
    <w:p w:rsidR="00D80252" w:rsidRDefault="00D80252" w:rsidP="00D80252">
      <w:r w:rsidRPr="00D80252">
        <w:t>Tento stav se změnil po provedeném odbahnění v letech 2003-2004. Byl zmenšen rozsah litorálních</w:t>
      </w:r>
      <w:r>
        <w:t xml:space="preserve"> </w:t>
      </w:r>
      <w:r w:rsidRPr="00D80252">
        <w:t>porostů, jejich dominantu však nadále tvořil zblochan vodní (</w:t>
      </w:r>
      <w:proofErr w:type="spellStart"/>
      <w:r w:rsidRPr="00D80252">
        <w:rPr>
          <w:i/>
        </w:rPr>
        <w:t>Glyceria</w:t>
      </w:r>
      <w:proofErr w:type="spellEnd"/>
      <w:r w:rsidRPr="00D80252">
        <w:rPr>
          <w:i/>
        </w:rPr>
        <w:t xml:space="preserve"> maxima</w:t>
      </w:r>
      <w:r w:rsidRPr="00D80252">
        <w:t>) a</w:t>
      </w:r>
      <w:r w:rsidR="00CA2EC7">
        <w:t> </w:t>
      </w:r>
      <w:r w:rsidRPr="00D80252">
        <w:t>orobinec širolistý (</w:t>
      </w:r>
      <w:proofErr w:type="spellStart"/>
      <w:r w:rsidRPr="00D80252">
        <w:rPr>
          <w:i/>
        </w:rPr>
        <w:t>Typha</w:t>
      </w:r>
      <w:proofErr w:type="spellEnd"/>
      <w:r w:rsidRPr="00D80252">
        <w:rPr>
          <w:i/>
        </w:rPr>
        <w:t xml:space="preserve"> </w:t>
      </w:r>
      <w:proofErr w:type="spellStart"/>
      <w:r w:rsidRPr="00D80252">
        <w:rPr>
          <w:i/>
        </w:rPr>
        <w:t>latifolia</w:t>
      </w:r>
      <w:proofErr w:type="spellEnd"/>
      <w:r w:rsidRPr="00D80252">
        <w:t>) a tvoří ji v podstatě dodnes. Z vodních makrofyt na ploše rybníka roztroušeně vyskytoval růžkatec</w:t>
      </w:r>
      <w:r>
        <w:t xml:space="preserve"> </w:t>
      </w:r>
      <w:r w:rsidRPr="00D80252">
        <w:t>ostnitý (</w:t>
      </w:r>
      <w:proofErr w:type="spellStart"/>
      <w:r w:rsidRPr="00D80252">
        <w:rPr>
          <w:i/>
        </w:rPr>
        <w:t>Ceratophyllum</w:t>
      </w:r>
      <w:proofErr w:type="spellEnd"/>
      <w:r w:rsidRPr="00D80252">
        <w:rPr>
          <w:i/>
        </w:rPr>
        <w:t xml:space="preserve"> </w:t>
      </w:r>
      <w:proofErr w:type="spellStart"/>
      <w:r w:rsidRPr="00D80252">
        <w:rPr>
          <w:i/>
        </w:rPr>
        <w:t>demersu</w:t>
      </w:r>
      <w:r w:rsidRPr="00D80252">
        <w:t>m</w:t>
      </w:r>
      <w:proofErr w:type="spellEnd"/>
      <w:r w:rsidRPr="00D80252">
        <w:t>), vzácně pak rdest vzplývavý (</w:t>
      </w:r>
      <w:proofErr w:type="spellStart"/>
      <w:r w:rsidRPr="00D80252">
        <w:rPr>
          <w:i/>
        </w:rPr>
        <w:t>Potamogeton</w:t>
      </w:r>
      <w:proofErr w:type="spellEnd"/>
      <w:r w:rsidRPr="00D80252">
        <w:rPr>
          <w:i/>
        </w:rPr>
        <w:t xml:space="preserve"> </w:t>
      </w:r>
      <w:proofErr w:type="spellStart"/>
      <w:r w:rsidRPr="00D80252">
        <w:rPr>
          <w:i/>
        </w:rPr>
        <w:t>nata</w:t>
      </w:r>
      <w:r w:rsidRPr="00D80252">
        <w:t>ns</w:t>
      </w:r>
      <w:proofErr w:type="spellEnd"/>
      <w:r w:rsidRPr="00D80252">
        <w:t>) a při východním</w:t>
      </w:r>
      <w:r>
        <w:t xml:space="preserve"> </w:t>
      </w:r>
      <w:r w:rsidRPr="00D80252">
        <w:t>břehu roztroušeně rdest tupolistý (</w:t>
      </w:r>
      <w:proofErr w:type="spellStart"/>
      <w:r w:rsidRPr="00D80252">
        <w:rPr>
          <w:i/>
        </w:rPr>
        <w:t>Potamogeton</w:t>
      </w:r>
      <w:proofErr w:type="spellEnd"/>
      <w:r w:rsidRPr="00D80252">
        <w:rPr>
          <w:i/>
        </w:rPr>
        <w:t xml:space="preserve"> </w:t>
      </w:r>
      <w:proofErr w:type="spellStart"/>
      <w:r w:rsidRPr="00D80252">
        <w:rPr>
          <w:i/>
        </w:rPr>
        <w:t>obtusifolius</w:t>
      </w:r>
      <w:proofErr w:type="spellEnd"/>
      <w:r w:rsidRPr="00D80252">
        <w:t>). Velmi vzácně byl zjištěn rozpuk jízlivý,</w:t>
      </w:r>
      <w:r>
        <w:t xml:space="preserve"> </w:t>
      </w:r>
      <w:r w:rsidRPr="00D80252">
        <w:t>naopak ďáblík bahenní a</w:t>
      </w:r>
      <w:r w:rsidR="00CA2EC7">
        <w:t> </w:t>
      </w:r>
      <w:r w:rsidRPr="00D80252">
        <w:t>ostřice nedošáchor nebyly těsně po odbahnění nalezeny vůbec. V tůních v</w:t>
      </w:r>
      <w:r>
        <w:t> </w:t>
      </w:r>
      <w:r w:rsidRPr="00D80252">
        <w:t>bývalé</w:t>
      </w:r>
      <w:r>
        <w:t xml:space="preserve"> </w:t>
      </w:r>
      <w:r w:rsidRPr="00D80252">
        <w:t>výtopě rybníka byly z vodních makrofyt zjištěny 4 druhy rdestů (</w:t>
      </w:r>
      <w:proofErr w:type="spellStart"/>
      <w:r w:rsidRPr="00D80252">
        <w:rPr>
          <w:i/>
        </w:rPr>
        <w:t>Potamogeton</w:t>
      </w:r>
      <w:proofErr w:type="spellEnd"/>
      <w:r w:rsidRPr="00D80252">
        <w:rPr>
          <w:i/>
        </w:rPr>
        <w:t xml:space="preserve"> </w:t>
      </w:r>
      <w:proofErr w:type="spellStart"/>
      <w:r w:rsidRPr="00D80252">
        <w:rPr>
          <w:i/>
        </w:rPr>
        <w:t>natans</w:t>
      </w:r>
      <w:proofErr w:type="spellEnd"/>
      <w:r w:rsidRPr="00D80252">
        <w:rPr>
          <w:i/>
        </w:rPr>
        <w:t xml:space="preserve">, P. </w:t>
      </w:r>
      <w:proofErr w:type="spellStart"/>
      <w:r w:rsidRPr="00D80252">
        <w:rPr>
          <w:i/>
        </w:rPr>
        <w:t>obtusifolius</w:t>
      </w:r>
      <w:proofErr w:type="spellEnd"/>
      <w:r w:rsidRPr="00D80252">
        <w:rPr>
          <w:i/>
        </w:rPr>
        <w:t xml:space="preserve">, P. </w:t>
      </w:r>
      <w:proofErr w:type="spellStart"/>
      <w:r w:rsidRPr="00D80252">
        <w:rPr>
          <w:i/>
        </w:rPr>
        <w:t>pusillus</w:t>
      </w:r>
      <w:proofErr w:type="spellEnd"/>
      <w:r w:rsidRPr="00D80252">
        <w:rPr>
          <w:i/>
        </w:rPr>
        <w:t xml:space="preserve"> a P. </w:t>
      </w:r>
      <w:proofErr w:type="spellStart"/>
      <w:r w:rsidRPr="00D80252">
        <w:rPr>
          <w:i/>
        </w:rPr>
        <w:t>trichoides</w:t>
      </w:r>
      <w:proofErr w:type="spellEnd"/>
      <w:r w:rsidRPr="00D80252">
        <w:t>), dále růžkatec ostnitý (</w:t>
      </w:r>
      <w:proofErr w:type="spellStart"/>
      <w:r w:rsidRPr="00D80252">
        <w:rPr>
          <w:i/>
        </w:rPr>
        <w:t>Ceratophyllum</w:t>
      </w:r>
      <w:proofErr w:type="spellEnd"/>
      <w:r w:rsidRPr="00D80252">
        <w:rPr>
          <w:i/>
        </w:rPr>
        <w:t xml:space="preserve"> </w:t>
      </w:r>
      <w:proofErr w:type="spellStart"/>
      <w:r w:rsidRPr="00D80252">
        <w:rPr>
          <w:i/>
        </w:rPr>
        <w:t>demersum</w:t>
      </w:r>
      <w:proofErr w:type="spellEnd"/>
      <w:r w:rsidRPr="00D80252">
        <w:t>) a vodní mor kanadský (</w:t>
      </w:r>
      <w:proofErr w:type="spellStart"/>
      <w:r w:rsidRPr="00D80252">
        <w:rPr>
          <w:i/>
        </w:rPr>
        <w:t>Elodea</w:t>
      </w:r>
      <w:proofErr w:type="spellEnd"/>
      <w:r w:rsidRPr="00D80252">
        <w:rPr>
          <w:i/>
        </w:rPr>
        <w:t xml:space="preserve"> </w:t>
      </w:r>
      <w:proofErr w:type="spellStart"/>
      <w:proofErr w:type="gramStart"/>
      <w:r w:rsidRPr="00D80252">
        <w:rPr>
          <w:i/>
        </w:rPr>
        <w:t>canadensis</w:t>
      </w:r>
      <w:proofErr w:type="spellEnd"/>
      <w:r w:rsidRPr="00D80252">
        <w:t>) (Čech</w:t>
      </w:r>
      <w:proofErr w:type="gramEnd"/>
      <w:r w:rsidRPr="00D80252">
        <w:t xml:space="preserve"> 2005). Stulík malý byl na lokalitu pokusně repatriován v roce 2005 v</w:t>
      </w:r>
      <w:r w:rsidR="00CA2EC7">
        <w:t> </w:t>
      </w:r>
      <w:r w:rsidRPr="00D80252">
        <w:t>počtu 24 ks z</w:t>
      </w:r>
      <w:r>
        <w:t xml:space="preserve"> </w:t>
      </w:r>
      <w:r w:rsidRPr="00D80252">
        <w:t xml:space="preserve">populace z </w:t>
      </w:r>
      <w:proofErr w:type="spellStart"/>
      <w:r w:rsidRPr="00D80252">
        <w:t>Doupského</w:t>
      </w:r>
      <w:proofErr w:type="spellEnd"/>
      <w:r w:rsidRPr="00D80252">
        <w:t xml:space="preserve"> rybníka.</w:t>
      </w:r>
      <w:r>
        <w:t xml:space="preserve"> </w:t>
      </w:r>
    </w:p>
    <w:p w:rsidR="00D80252" w:rsidRDefault="00D80252" w:rsidP="00D80252"/>
    <w:p w:rsidR="00D16F03" w:rsidRPr="00784993" w:rsidRDefault="00D80252" w:rsidP="00D80252">
      <w:r w:rsidRPr="00D80252">
        <w:t>Při průzkumu lokality v roce 2009 a 2011 bylo zjištěno, že v litorálních porostech ve výtopě rybníka se opět</w:t>
      </w:r>
      <w:r>
        <w:t xml:space="preserve"> </w:t>
      </w:r>
      <w:r w:rsidRPr="00D80252">
        <w:t>obnovila poměrně bohatá populace rozpuku jízlivého, o něco méně častá je v</w:t>
      </w:r>
      <w:r w:rsidR="00CA2EC7">
        <w:t> </w:t>
      </w:r>
      <w:r w:rsidRPr="00D80252">
        <w:t>současné době ostřice</w:t>
      </w:r>
      <w:r>
        <w:t xml:space="preserve"> </w:t>
      </w:r>
      <w:r w:rsidRPr="00D80252">
        <w:t>nedošáchor. Ďáblík bahenní byl zjištěn na dvou místech (Kodet in verb.). Nově byla nalezena populace</w:t>
      </w:r>
      <w:r>
        <w:t xml:space="preserve"> </w:t>
      </w:r>
      <w:r w:rsidRPr="00D80252">
        <w:t>vachty trojlisté (</w:t>
      </w:r>
      <w:proofErr w:type="spellStart"/>
      <w:r w:rsidRPr="00D80252">
        <w:rPr>
          <w:i/>
        </w:rPr>
        <w:t>Menyanthes</w:t>
      </w:r>
      <w:proofErr w:type="spellEnd"/>
      <w:r w:rsidRPr="00D80252">
        <w:rPr>
          <w:i/>
        </w:rPr>
        <w:t xml:space="preserve"> </w:t>
      </w:r>
      <w:proofErr w:type="spellStart"/>
      <w:r w:rsidRPr="00D80252">
        <w:rPr>
          <w:i/>
        </w:rPr>
        <w:t>trifoliata</w:t>
      </w:r>
      <w:proofErr w:type="spellEnd"/>
      <w:r w:rsidRPr="00D80252">
        <w:t xml:space="preserve">). Vodní </w:t>
      </w:r>
      <w:proofErr w:type="spellStart"/>
      <w:r w:rsidRPr="00D80252">
        <w:t>makrofyta</w:t>
      </w:r>
      <w:proofErr w:type="spellEnd"/>
      <w:r w:rsidRPr="00D80252">
        <w:t xml:space="preserve"> téměř úplně zmizela z vlastního rybníka a jejich</w:t>
      </w:r>
      <w:r>
        <w:t xml:space="preserve"> </w:t>
      </w:r>
      <w:r w:rsidRPr="00D80252">
        <w:t>populace se udržují pouze v tůních. Zdá se, že pokus o repatriaci stulíku malého byl neúspěšný.</w:t>
      </w:r>
      <w:r w:rsidR="00D16F03" w:rsidRPr="00784993">
        <w:t xml:space="preserve"> </w:t>
      </w:r>
    </w:p>
    <w:p w:rsidR="008001DF" w:rsidRPr="00784993" w:rsidRDefault="008001DF" w:rsidP="000F4CEA"/>
    <w:p w:rsidR="000F4CEA" w:rsidRPr="00784993" w:rsidRDefault="003D2E04" w:rsidP="00CA2EC7">
      <w:pPr>
        <w:keepNext/>
        <w:spacing w:after="60"/>
        <w:rPr>
          <w:u w:val="single"/>
        </w:rPr>
      </w:pPr>
      <w:r w:rsidRPr="00784993">
        <w:rPr>
          <w:u w:val="single"/>
        </w:rPr>
        <w:t>Územní systém ekologické stability</w:t>
      </w:r>
      <w:r w:rsidR="000F4CEA" w:rsidRPr="00784993">
        <w:rPr>
          <w:u w:val="single"/>
        </w:rPr>
        <w:t xml:space="preserve"> </w:t>
      </w:r>
      <w:r w:rsidR="0027710B" w:rsidRPr="00784993">
        <w:rPr>
          <w:u w:val="single"/>
        </w:rPr>
        <w:t>(</w:t>
      </w:r>
      <w:r w:rsidR="000F4CEA" w:rsidRPr="00784993">
        <w:rPr>
          <w:u w:val="single"/>
        </w:rPr>
        <w:t>ÚSES</w:t>
      </w:r>
      <w:r w:rsidR="0027710B" w:rsidRPr="00784993">
        <w:rPr>
          <w:u w:val="single"/>
        </w:rPr>
        <w:t>)</w:t>
      </w:r>
    </w:p>
    <w:p w:rsidR="0026450C" w:rsidRPr="00784993" w:rsidRDefault="003D2E04" w:rsidP="00270C43">
      <w:pPr>
        <w:ind w:firstLine="709"/>
      </w:pPr>
      <w:r w:rsidRPr="00784993">
        <w:t xml:space="preserve">Zájmová lokalita je regionálním biocentrem s názvem </w:t>
      </w:r>
      <w:proofErr w:type="spellStart"/>
      <w:r w:rsidRPr="00784993">
        <w:t>Černíčský</w:t>
      </w:r>
      <w:proofErr w:type="spellEnd"/>
      <w:r w:rsidRPr="00784993">
        <w:t xml:space="preserve"> rybník</w:t>
      </w:r>
      <w:r w:rsidR="0026450C" w:rsidRPr="00784993">
        <w:t xml:space="preserve"> (zahrnuje společenstva vodní, mok</w:t>
      </w:r>
      <w:r w:rsidR="00547180" w:rsidRPr="00784993">
        <w:t>řa</w:t>
      </w:r>
      <w:r w:rsidR="0026450C" w:rsidRPr="00784993">
        <w:t>dní, litorální, luční a lesní). Na biocentrum navazuje od severu regionální biokoridor RK 519 reprezentující společenstva údolní nivy Moravské Dyje. Biokoridor je funkční a stabilizovaný.</w:t>
      </w:r>
    </w:p>
    <w:p w:rsidR="0026450C" w:rsidRPr="00784993" w:rsidRDefault="0026450C" w:rsidP="003D2E04"/>
    <w:p w:rsidR="003D2E04" w:rsidRPr="00784993" w:rsidRDefault="0027710B" w:rsidP="00270C43">
      <w:pPr>
        <w:spacing w:after="60"/>
        <w:rPr>
          <w:u w:val="single"/>
        </w:rPr>
      </w:pPr>
      <w:r w:rsidRPr="00784993">
        <w:rPr>
          <w:u w:val="single"/>
        </w:rPr>
        <w:t>Významný krajinný prvek (VKP)</w:t>
      </w:r>
    </w:p>
    <w:p w:rsidR="000F4CEA" w:rsidRPr="00784993" w:rsidRDefault="000F4CEA" w:rsidP="00270C43">
      <w:pPr>
        <w:ind w:firstLine="709"/>
      </w:pPr>
      <w:r w:rsidRPr="00784993">
        <w:t>Stavba zasahuje dle zákona č.114/1992 Sb. Zákon České národní rady o ochraně přírody a</w:t>
      </w:r>
      <w:r w:rsidR="003D2E04" w:rsidRPr="00784993">
        <w:t> </w:t>
      </w:r>
      <w:r w:rsidRPr="00784993">
        <w:t>krajiny ve znění pozdějších předpisů do významného krajinného prvku - niva vodní toku</w:t>
      </w:r>
      <w:r w:rsidR="003D2E04" w:rsidRPr="00784993">
        <w:t>.</w:t>
      </w:r>
    </w:p>
    <w:p w:rsidR="000F4CEA" w:rsidRPr="00784993" w:rsidRDefault="000F4CEA" w:rsidP="000F4CEA"/>
    <w:p w:rsidR="000F4CEA" w:rsidRPr="00784993" w:rsidRDefault="00E13DAB" w:rsidP="00270C43">
      <w:pPr>
        <w:spacing w:after="60"/>
        <w:rPr>
          <w:b/>
        </w:rPr>
      </w:pPr>
      <w:r w:rsidRPr="00784993">
        <w:rPr>
          <w:b/>
        </w:rPr>
        <w:t>Vodní hospodářství</w:t>
      </w:r>
    </w:p>
    <w:p w:rsidR="000F4CEA" w:rsidRPr="00784993" w:rsidRDefault="000C53DC" w:rsidP="00270C43">
      <w:pPr>
        <w:ind w:firstLine="709"/>
      </w:pPr>
      <w:r w:rsidRPr="00784993">
        <w:t xml:space="preserve">Řešená stavba je objektem na vodním toku a </w:t>
      </w:r>
      <w:r w:rsidR="000F4CEA" w:rsidRPr="00784993">
        <w:t>zasahuje do záplavového území</w:t>
      </w:r>
      <w:r w:rsidR="003D2E04" w:rsidRPr="00784993">
        <w:t xml:space="preserve"> (aktivní zóny záplavového území)</w:t>
      </w:r>
      <w:r w:rsidR="000F4CEA" w:rsidRPr="00784993">
        <w:t xml:space="preserve"> vodního toku </w:t>
      </w:r>
      <w:r w:rsidR="003D2E04" w:rsidRPr="00784993">
        <w:t>Moravské Dyje.</w:t>
      </w:r>
      <w:r w:rsidRPr="00784993">
        <w:t xml:space="preserve"> </w:t>
      </w:r>
      <w:r w:rsidR="003D2E04" w:rsidRPr="00784993">
        <w:t xml:space="preserve"> </w:t>
      </w:r>
    </w:p>
    <w:p w:rsidR="000F4CEA" w:rsidRPr="00784993" w:rsidRDefault="000F4CEA" w:rsidP="000F4CEA"/>
    <w:p w:rsidR="000F4CEA" w:rsidRPr="00141A4C" w:rsidRDefault="00E13DAB" w:rsidP="00270C43">
      <w:pPr>
        <w:spacing w:after="60"/>
        <w:rPr>
          <w:b/>
        </w:rPr>
      </w:pPr>
      <w:r w:rsidRPr="00141A4C">
        <w:rPr>
          <w:b/>
        </w:rPr>
        <w:t>Dopravní infrastruktura</w:t>
      </w:r>
    </w:p>
    <w:p w:rsidR="000C53DC" w:rsidRPr="00141A4C" w:rsidRDefault="00141A4C" w:rsidP="00141A4C">
      <w:pPr>
        <w:ind w:firstLine="709"/>
      </w:pPr>
      <w:r>
        <w:t>Lokalita</w:t>
      </w:r>
      <w:r w:rsidR="000C53DC" w:rsidRPr="00141A4C">
        <w:t xml:space="preserve"> </w:t>
      </w:r>
      <w:r w:rsidRPr="00141A4C">
        <w:t>ne</w:t>
      </w:r>
      <w:r w:rsidR="000C53DC" w:rsidRPr="00141A4C">
        <w:t xml:space="preserve">zasahuje do ochranného pásma silnice </w:t>
      </w:r>
      <w:r w:rsidRPr="00141A4C">
        <w:t>ani železnice.</w:t>
      </w:r>
    </w:p>
    <w:p w:rsidR="000C53DC" w:rsidRPr="00141A4C" w:rsidRDefault="000C53DC" w:rsidP="000F4CEA">
      <w:pPr>
        <w:rPr>
          <w:u w:val="dash"/>
        </w:rPr>
      </w:pPr>
    </w:p>
    <w:p w:rsidR="000F4CEA" w:rsidRPr="00141A4C" w:rsidRDefault="00E13DAB" w:rsidP="00270C43">
      <w:pPr>
        <w:spacing w:after="60"/>
        <w:rPr>
          <w:b/>
        </w:rPr>
      </w:pPr>
      <w:r w:rsidRPr="00141A4C">
        <w:rPr>
          <w:b/>
        </w:rPr>
        <w:t>Technická infrastruktura</w:t>
      </w:r>
    </w:p>
    <w:p w:rsidR="000F4CEA" w:rsidRPr="000C25AF" w:rsidRDefault="00141A4C" w:rsidP="00270C43">
      <w:pPr>
        <w:ind w:firstLine="709"/>
        <w:rPr>
          <w:rFonts w:cs="Arial"/>
          <w:highlight w:val="yellow"/>
        </w:rPr>
      </w:pPr>
      <w:r>
        <w:t>Lokalita</w:t>
      </w:r>
      <w:r w:rsidRPr="00141A4C">
        <w:t xml:space="preserve"> nezasahuje do ochranného pásma</w:t>
      </w:r>
      <w:r>
        <w:t xml:space="preserve"> žádné z inženýrských sítí.</w:t>
      </w:r>
      <w:r w:rsidR="000F4CEA" w:rsidRPr="000C25AF">
        <w:rPr>
          <w:rFonts w:cs="Arial"/>
          <w:highlight w:val="yellow"/>
        </w:rPr>
        <w:t xml:space="preserve"> </w:t>
      </w:r>
    </w:p>
    <w:p w:rsidR="00B76F87" w:rsidRPr="00784993" w:rsidRDefault="00B76F87" w:rsidP="00B76F87"/>
    <w:p w:rsidR="00DA5F5C" w:rsidRPr="00784993" w:rsidRDefault="00DA5F5C" w:rsidP="00141A4C">
      <w:pPr>
        <w:keepNext/>
        <w:spacing w:after="60"/>
        <w:rPr>
          <w:b/>
        </w:rPr>
      </w:pPr>
      <w:r w:rsidRPr="00784993">
        <w:rPr>
          <w:b/>
        </w:rPr>
        <w:t>Památková ochrana</w:t>
      </w:r>
    </w:p>
    <w:p w:rsidR="00DA5F5C" w:rsidRPr="00784993" w:rsidRDefault="00DD0877" w:rsidP="00B76F87">
      <w:r w:rsidRPr="00784993">
        <w:tab/>
        <w:t>Historický vodní mlýn Černíč se souborem hospodářských staveb pod hrází rybníka jsou kulturní památkou.</w:t>
      </w:r>
      <w:r w:rsidR="00F20491" w:rsidRPr="00784993">
        <w:t xml:space="preserve"> Původně se jednalo o tvrz </w:t>
      </w:r>
      <w:proofErr w:type="gramStart"/>
      <w:r w:rsidR="00F20491" w:rsidRPr="00784993">
        <w:t>ze</w:t>
      </w:r>
      <w:proofErr w:type="gramEnd"/>
      <w:r w:rsidR="00F20491" w:rsidRPr="00784993">
        <w:t xml:space="preserve"> 16. století, která byla v 18. století přestavěna na mlýn.</w:t>
      </w:r>
    </w:p>
    <w:p w:rsidR="00DD0877" w:rsidRPr="00784993" w:rsidRDefault="00DD0877" w:rsidP="00B76F87"/>
    <w:p w:rsidR="00B76F87" w:rsidRPr="00784993" w:rsidRDefault="00B76F87" w:rsidP="00B76F87">
      <w:pPr>
        <w:pStyle w:val="Nadpis3"/>
        <w:numPr>
          <w:ilvl w:val="2"/>
          <w:numId w:val="1"/>
        </w:numPr>
      </w:pPr>
      <w:bookmarkStart w:id="18" w:name="_Toc352133442"/>
      <w:bookmarkStart w:id="19" w:name="_Toc483375873"/>
      <w:r w:rsidRPr="00784993">
        <w:t>Odtokové poměry</w:t>
      </w:r>
      <w:bookmarkEnd w:id="18"/>
      <w:bookmarkEnd w:id="19"/>
    </w:p>
    <w:p w:rsidR="000F4CEA" w:rsidRPr="00784993" w:rsidRDefault="004501F3" w:rsidP="002F7AFA">
      <w:pPr>
        <w:rPr>
          <w:i/>
        </w:rPr>
      </w:pPr>
      <w:bookmarkStart w:id="20" w:name="_Toc352133443"/>
      <w:r w:rsidRPr="00784993">
        <w:rPr>
          <w:i/>
        </w:rPr>
        <w:t>Investorem byla v rámci předaných podkladů poskytnuta</w:t>
      </w:r>
      <w:r w:rsidR="000F4CEA" w:rsidRPr="00784993">
        <w:rPr>
          <w:i/>
        </w:rPr>
        <w:t xml:space="preserve"> hydrologická data</w:t>
      </w:r>
      <w:r w:rsidR="00C279D4" w:rsidRPr="00784993">
        <w:rPr>
          <w:i/>
        </w:rPr>
        <w:t>,</w:t>
      </w:r>
      <w:r w:rsidR="000F4CEA" w:rsidRPr="00784993">
        <w:rPr>
          <w:i/>
        </w:rPr>
        <w:t xml:space="preserve"> N-leté průtoky uvedené v následující tabulce (průtoky jsou uvedeny v m</w:t>
      </w:r>
      <w:r w:rsidR="000F4CEA" w:rsidRPr="00784993">
        <w:rPr>
          <w:i/>
          <w:vertAlign w:val="superscript"/>
        </w:rPr>
        <w:t>3</w:t>
      </w:r>
      <w:r w:rsidR="000F4CEA" w:rsidRPr="00784993">
        <w:rPr>
          <w:i/>
        </w:rPr>
        <w:t xml:space="preserve">/s, třída přesnost </w:t>
      </w:r>
      <w:r w:rsidRPr="00784993">
        <w:rPr>
          <w:i/>
        </w:rPr>
        <w:t>II-</w:t>
      </w:r>
      <w:r w:rsidR="000F4CEA" w:rsidRPr="00784993">
        <w:rPr>
          <w:i/>
        </w:rPr>
        <w:t>III):</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058"/>
        <w:gridCol w:w="941"/>
        <w:gridCol w:w="941"/>
        <w:gridCol w:w="941"/>
        <w:gridCol w:w="941"/>
        <w:gridCol w:w="941"/>
        <w:gridCol w:w="941"/>
        <w:gridCol w:w="940"/>
      </w:tblGrid>
      <w:tr w:rsidR="004501F3" w:rsidRPr="00784993" w:rsidTr="009A61E0">
        <w:trPr>
          <w:trHeight w:val="624"/>
          <w:jc w:val="center"/>
        </w:trPr>
        <w:tc>
          <w:tcPr>
            <w:tcW w:w="1190" w:type="pct"/>
            <w:shd w:val="clear" w:color="auto" w:fill="D9D9D9" w:themeFill="background1" w:themeFillShade="D9"/>
            <w:vAlign w:val="center"/>
          </w:tcPr>
          <w:p w:rsidR="004501F3" w:rsidRPr="00784993" w:rsidRDefault="004501F3" w:rsidP="000F4CEA">
            <w:pPr>
              <w:jc w:val="center"/>
              <w:rPr>
                <w:rFonts w:cs="Arial"/>
                <w:b/>
                <w:bCs/>
                <w:sz w:val="18"/>
              </w:rPr>
            </w:pPr>
            <w:r w:rsidRPr="00784993">
              <w:rPr>
                <w:rFonts w:cs="Arial"/>
                <w:b/>
                <w:bCs/>
                <w:sz w:val="18"/>
              </w:rPr>
              <w:t>Hydrologický profil</w:t>
            </w:r>
          </w:p>
        </w:tc>
        <w:tc>
          <w:tcPr>
            <w:tcW w:w="544" w:type="pct"/>
            <w:shd w:val="clear" w:color="auto" w:fill="D9D9D9" w:themeFill="background1" w:themeFillShade="D9"/>
            <w:vAlign w:val="center"/>
          </w:tcPr>
          <w:p w:rsidR="004501F3" w:rsidRPr="00784993" w:rsidRDefault="004501F3" w:rsidP="000F4CEA">
            <w:pPr>
              <w:jc w:val="center"/>
              <w:rPr>
                <w:rFonts w:cs="Arial"/>
                <w:b/>
                <w:bCs/>
                <w:sz w:val="18"/>
              </w:rPr>
            </w:pPr>
            <w:r w:rsidRPr="00784993">
              <w:rPr>
                <w:rFonts w:cs="Arial"/>
                <w:b/>
                <w:sz w:val="18"/>
              </w:rPr>
              <w:t>Q</w:t>
            </w:r>
            <w:r w:rsidRPr="00784993">
              <w:rPr>
                <w:rFonts w:cs="Arial"/>
                <w:b/>
                <w:sz w:val="18"/>
                <w:vertAlign w:val="subscript"/>
              </w:rPr>
              <w:t>1</w:t>
            </w:r>
          </w:p>
        </w:tc>
        <w:tc>
          <w:tcPr>
            <w:tcW w:w="544" w:type="pct"/>
            <w:shd w:val="clear" w:color="auto" w:fill="D9D9D9" w:themeFill="background1" w:themeFillShade="D9"/>
            <w:vAlign w:val="center"/>
          </w:tcPr>
          <w:p w:rsidR="004501F3" w:rsidRPr="00784993" w:rsidRDefault="004501F3" w:rsidP="000F4CEA">
            <w:pPr>
              <w:jc w:val="center"/>
              <w:rPr>
                <w:rFonts w:cs="Arial"/>
                <w:b/>
                <w:bCs/>
                <w:sz w:val="18"/>
              </w:rPr>
            </w:pPr>
            <w:r w:rsidRPr="00784993">
              <w:rPr>
                <w:rFonts w:cs="Arial"/>
                <w:b/>
                <w:sz w:val="18"/>
              </w:rPr>
              <w:t>Q</w:t>
            </w:r>
            <w:r w:rsidRPr="00784993">
              <w:rPr>
                <w:rFonts w:cs="Arial"/>
                <w:b/>
                <w:sz w:val="18"/>
                <w:vertAlign w:val="subscript"/>
              </w:rPr>
              <w:t>2</w:t>
            </w:r>
          </w:p>
        </w:tc>
        <w:tc>
          <w:tcPr>
            <w:tcW w:w="544" w:type="pct"/>
            <w:shd w:val="clear" w:color="auto" w:fill="D9D9D9" w:themeFill="background1" w:themeFillShade="D9"/>
            <w:vAlign w:val="center"/>
          </w:tcPr>
          <w:p w:rsidR="004501F3" w:rsidRPr="00784993" w:rsidRDefault="004501F3" w:rsidP="000F4CEA">
            <w:pPr>
              <w:jc w:val="center"/>
              <w:rPr>
                <w:rFonts w:cs="Arial"/>
                <w:b/>
                <w:bCs/>
                <w:sz w:val="18"/>
              </w:rPr>
            </w:pPr>
            <w:r w:rsidRPr="00784993">
              <w:rPr>
                <w:rFonts w:cs="Arial"/>
                <w:b/>
                <w:sz w:val="18"/>
              </w:rPr>
              <w:t>Q</w:t>
            </w:r>
            <w:r w:rsidRPr="00784993">
              <w:rPr>
                <w:rFonts w:cs="Arial"/>
                <w:b/>
                <w:sz w:val="18"/>
                <w:vertAlign w:val="subscript"/>
              </w:rPr>
              <w:t>5</w:t>
            </w:r>
          </w:p>
        </w:tc>
        <w:tc>
          <w:tcPr>
            <w:tcW w:w="544" w:type="pct"/>
            <w:shd w:val="clear" w:color="auto" w:fill="D9D9D9" w:themeFill="background1" w:themeFillShade="D9"/>
            <w:vAlign w:val="center"/>
          </w:tcPr>
          <w:p w:rsidR="004501F3" w:rsidRPr="00784993" w:rsidRDefault="004501F3" w:rsidP="000F4CEA">
            <w:pPr>
              <w:jc w:val="center"/>
              <w:rPr>
                <w:rFonts w:cs="Arial"/>
                <w:b/>
                <w:bCs/>
                <w:sz w:val="18"/>
              </w:rPr>
            </w:pPr>
            <w:r w:rsidRPr="00784993">
              <w:rPr>
                <w:rFonts w:cs="Arial"/>
                <w:b/>
                <w:sz w:val="18"/>
              </w:rPr>
              <w:t>Q</w:t>
            </w:r>
            <w:r w:rsidRPr="00784993">
              <w:rPr>
                <w:rFonts w:cs="Arial"/>
                <w:b/>
                <w:sz w:val="18"/>
                <w:vertAlign w:val="subscript"/>
              </w:rPr>
              <w:t>10</w:t>
            </w:r>
          </w:p>
        </w:tc>
        <w:tc>
          <w:tcPr>
            <w:tcW w:w="544" w:type="pct"/>
            <w:shd w:val="clear" w:color="auto" w:fill="D9D9D9" w:themeFill="background1" w:themeFillShade="D9"/>
            <w:vAlign w:val="center"/>
          </w:tcPr>
          <w:p w:rsidR="004501F3" w:rsidRPr="00784993" w:rsidRDefault="004501F3" w:rsidP="000F4CEA">
            <w:pPr>
              <w:jc w:val="center"/>
              <w:rPr>
                <w:rFonts w:cs="Arial"/>
                <w:b/>
                <w:bCs/>
                <w:sz w:val="18"/>
              </w:rPr>
            </w:pPr>
            <w:r w:rsidRPr="00784993">
              <w:rPr>
                <w:rFonts w:cs="Arial"/>
                <w:b/>
                <w:sz w:val="18"/>
              </w:rPr>
              <w:t>Q</w:t>
            </w:r>
            <w:r w:rsidRPr="00784993">
              <w:rPr>
                <w:rFonts w:cs="Arial"/>
                <w:b/>
                <w:sz w:val="18"/>
                <w:vertAlign w:val="subscript"/>
              </w:rPr>
              <w:t>20</w:t>
            </w:r>
          </w:p>
        </w:tc>
        <w:tc>
          <w:tcPr>
            <w:tcW w:w="544" w:type="pct"/>
            <w:shd w:val="clear" w:color="auto" w:fill="D9D9D9" w:themeFill="background1" w:themeFillShade="D9"/>
            <w:vAlign w:val="center"/>
          </w:tcPr>
          <w:p w:rsidR="004501F3" w:rsidRPr="00784993" w:rsidRDefault="004501F3" w:rsidP="000F4CEA">
            <w:pPr>
              <w:jc w:val="center"/>
              <w:rPr>
                <w:rFonts w:cs="Arial"/>
                <w:b/>
                <w:bCs/>
                <w:sz w:val="18"/>
              </w:rPr>
            </w:pPr>
            <w:r w:rsidRPr="00784993">
              <w:rPr>
                <w:rFonts w:cs="Arial"/>
                <w:b/>
                <w:sz w:val="18"/>
              </w:rPr>
              <w:t>Q</w:t>
            </w:r>
            <w:r w:rsidRPr="00784993">
              <w:rPr>
                <w:rFonts w:cs="Arial"/>
                <w:b/>
                <w:sz w:val="18"/>
                <w:vertAlign w:val="subscript"/>
              </w:rPr>
              <w:t>50</w:t>
            </w:r>
          </w:p>
        </w:tc>
        <w:tc>
          <w:tcPr>
            <w:tcW w:w="544" w:type="pct"/>
            <w:shd w:val="clear" w:color="auto" w:fill="D9D9D9" w:themeFill="background1" w:themeFillShade="D9"/>
            <w:vAlign w:val="center"/>
          </w:tcPr>
          <w:p w:rsidR="004501F3" w:rsidRPr="00784993" w:rsidRDefault="004501F3" w:rsidP="000F4CEA">
            <w:pPr>
              <w:jc w:val="center"/>
              <w:rPr>
                <w:rFonts w:cs="Arial"/>
                <w:b/>
                <w:bCs/>
                <w:sz w:val="18"/>
              </w:rPr>
            </w:pPr>
            <w:r w:rsidRPr="00784993">
              <w:rPr>
                <w:rFonts w:cs="Arial"/>
                <w:b/>
                <w:sz w:val="18"/>
              </w:rPr>
              <w:t>Q</w:t>
            </w:r>
            <w:r w:rsidRPr="00784993">
              <w:rPr>
                <w:rFonts w:cs="Arial"/>
                <w:b/>
                <w:sz w:val="18"/>
                <w:vertAlign w:val="subscript"/>
              </w:rPr>
              <w:t>100</w:t>
            </w:r>
          </w:p>
        </w:tc>
      </w:tr>
      <w:tr w:rsidR="004501F3" w:rsidRPr="00784993" w:rsidTr="009A61E0">
        <w:trPr>
          <w:trHeight w:val="510"/>
          <w:jc w:val="center"/>
        </w:trPr>
        <w:tc>
          <w:tcPr>
            <w:tcW w:w="1190" w:type="pct"/>
            <w:vAlign w:val="center"/>
          </w:tcPr>
          <w:p w:rsidR="004501F3" w:rsidRPr="00784993" w:rsidRDefault="0026450C" w:rsidP="000F4CEA">
            <w:pPr>
              <w:pStyle w:val="Default"/>
              <w:jc w:val="center"/>
              <w:rPr>
                <w:color w:val="auto"/>
                <w:sz w:val="18"/>
                <w:szCs w:val="20"/>
              </w:rPr>
            </w:pPr>
            <w:r w:rsidRPr="00784993">
              <w:rPr>
                <w:color w:val="auto"/>
                <w:sz w:val="18"/>
                <w:szCs w:val="20"/>
              </w:rPr>
              <w:t>Moravská Dyje,</w:t>
            </w:r>
          </w:p>
          <w:p w:rsidR="0026450C" w:rsidRPr="00784993" w:rsidRDefault="0026450C" w:rsidP="000F4CEA">
            <w:pPr>
              <w:pStyle w:val="Default"/>
              <w:jc w:val="center"/>
              <w:rPr>
                <w:color w:val="auto"/>
                <w:sz w:val="18"/>
                <w:szCs w:val="20"/>
              </w:rPr>
            </w:pPr>
            <w:r w:rsidRPr="00784993">
              <w:rPr>
                <w:color w:val="auto"/>
                <w:sz w:val="18"/>
                <w:szCs w:val="20"/>
              </w:rPr>
              <w:t xml:space="preserve">profil hráze </w:t>
            </w:r>
          </w:p>
          <w:p w:rsidR="0026450C" w:rsidRPr="00784993" w:rsidRDefault="0026450C" w:rsidP="000F4CEA">
            <w:pPr>
              <w:pStyle w:val="Default"/>
              <w:jc w:val="center"/>
              <w:rPr>
                <w:color w:val="auto"/>
                <w:sz w:val="18"/>
                <w:szCs w:val="20"/>
              </w:rPr>
            </w:pPr>
            <w:proofErr w:type="spellStart"/>
            <w:r w:rsidRPr="00784993">
              <w:rPr>
                <w:color w:val="auto"/>
                <w:sz w:val="18"/>
                <w:szCs w:val="20"/>
              </w:rPr>
              <w:t>Černíčského</w:t>
            </w:r>
            <w:proofErr w:type="spellEnd"/>
            <w:r w:rsidRPr="00784993">
              <w:rPr>
                <w:color w:val="auto"/>
                <w:sz w:val="18"/>
                <w:szCs w:val="20"/>
              </w:rPr>
              <w:t xml:space="preserve"> rybníka</w:t>
            </w:r>
          </w:p>
        </w:tc>
        <w:tc>
          <w:tcPr>
            <w:tcW w:w="544" w:type="pct"/>
            <w:vAlign w:val="center"/>
          </w:tcPr>
          <w:p w:rsidR="004501F3" w:rsidRPr="00784993" w:rsidRDefault="0026450C" w:rsidP="000F4CEA">
            <w:pPr>
              <w:jc w:val="center"/>
              <w:rPr>
                <w:rFonts w:eastAsiaTheme="minorHAnsi" w:cs="Arial"/>
                <w:sz w:val="18"/>
                <w:szCs w:val="24"/>
              </w:rPr>
            </w:pPr>
            <w:r w:rsidRPr="00784993">
              <w:rPr>
                <w:rFonts w:eastAsiaTheme="minorHAnsi" w:cs="Arial"/>
                <w:sz w:val="18"/>
                <w:szCs w:val="24"/>
              </w:rPr>
              <w:t>7,0</w:t>
            </w:r>
          </w:p>
        </w:tc>
        <w:tc>
          <w:tcPr>
            <w:tcW w:w="544" w:type="pct"/>
            <w:vAlign w:val="center"/>
          </w:tcPr>
          <w:p w:rsidR="004501F3" w:rsidRPr="00784993" w:rsidRDefault="0026450C" w:rsidP="000F4CEA">
            <w:pPr>
              <w:jc w:val="center"/>
              <w:rPr>
                <w:rFonts w:eastAsiaTheme="minorHAnsi" w:cs="Arial"/>
                <w:sz w:val="18"/>
                <w:szCs w:val="24"/>
              </w:rPr>
            </w:pPr>
            <w:r w:rsidRPr="00784993">
              <w:rPr>
                <w:rFonts w:eastAsiaTheme="minorHAnsi" w:cs="Arial"/>
                <w:sz w:val="18"/>
                <w:szCs w:val="24"/>
              </w:rPr>
              <w:t>10,2</w:t>
            </w:r>
          </w:p>
        </w:tc>
        <w:tc>
          <w:tcPr>
            <w:tcW w:w="544" w:type="pct"/>
            <w:vAlign w:val="center"/>
          </w:tcPr>
          <w:p w:rsidR="004501F3" w:rsidRPr="00784993" w:rsidRDefault="0026450C" w:rsidP="000F4CEA">
            <w:pPr>
              <w:jc w:val="center"/>
              <w:rPr>
                <w:rFonts w:eastAsiaTheme="minorHAnsi" w:cs="Arial"/>
                <w:sz w:val="18"/>
                <w:szCs w:val="24"/>
              </w:rPr>
            </w:pPr>
            <w:r w:rsidRPr="00784993">
              <w:rPr>
                <w:rFonts w:eastAsiaTheme="minorHAnsi" w:cs="Arial"/>
                <w:sz w:val="18"/>
                <w:szCs w:val="24"/>
              </w:rPr>
              <w:t>16,1</w:t>
            </w:r>
          </w:p>
        </w:tc>
        <w:tc>
          <w:tcPr>
            <w:tcW w:w="544" w:type="pct"/>
            <w:vAlign w:val="center"/>
          </w:tcPr>
          <w:p w:rsidR="004501F3" w:rsidRPr="00784993" w:rsidRDefault="0026450C" w:rsidP="000F4CEA">
            <w:pPr>
              <w:jc w:val="center"/>
              <w:rPr>
                <w:rFonts w:eastAsiaTheme="minorHAnsi" w:cs="Arial"/>
                <w:sz w:val="18"/>
                <w:szCs w:val="24"/>
              </w:rPr>
            </w:pPr>
            <w:r w:rsidRPr="00784993">
              <w:rPr>
                <w:rFonts w:eastAsiaTheme="minorHAnsi" w:cs="Arial"/>
                <w:sz w:val="18"/>
                <w:szCs w:val="24"/>
              </w:rPr>
              <w:t>22,1</w:t>
            </w:r>
          </w:p>
        </w:tc>
        <w:tc>
          <w:tcPr>
            <w:tcW w:w="544" w:type="pct"/>
            <w:vAlign w:val="center"/>
          </w:tcPr>
          <w:p w:rsidR="004501F3" w:rsidRPr="00784993" w:rsidRDefault="0026450C" w:rsidP="000F4CEA">
            <w:pPr>
              <w:jc w:val="center"/>
              <w:rPr>
                <w:rFonts w:eastAsiaTheme="minorHAnsi" w:cs="Arial"/>
                <w:sz w:val="18"/>
                <w:szCs w:val="24"/>
              </w:rPr>
            </w:pPr>
            <w:r w:rsidRPr="00784993">
              <w:rPr>
                <w:rFonts w:eastAsiaTheme="minorHAnsi" w:cs="Arial"/>
                <w:sz w:val="18"/>
                <w:szCs w:val="24"/>
              </w:rPr>
              <w:t>29,4</w:t>
            </w:r>
          </w:p>
        </w:tc>
        <w:tc>
          <w:tcPr>
            <w:tcW w:w="544" w:type="pct"/>
            <w:vAlign w:val="center"/>
          </w:tcPr>
          <w:p w:rsidR="004501F3" w:rsidRPr="00784993" w:rsidRDefault="0026450C" w:rsidP="000F4CEA">
            <w:pPr>
              <w:jc w:val="center"/>
              <w:rPr>
                <w:rFonts w:eastAsiaTheme="minorHAnsi" w:cs="Arial"/>
                <w:sz w:val="18"/>
                <w:szCs w:val="24"/>
              </w:rPr>
            </w:pPr>
            <w:r w:rsidRPr="00784993">
              <w:rPr>
                <w:rFonts w:eastAsiaTheme="minorHAnsi" w:cs="Arial"/>
                <w:sz w:val="18"/>
                <w:szCs w:val="24"/>
              </w:rPr>
              <w:t>41,5</w:t>
            </w:r>
          </w:p>
        </w:tc>
        <w:tc>
          <w:tcPr>
            <w:tcW w:w="544" w:type="pct"/>
            <w:vAlign w:val="center"/>
          </w:tcPr>
          <w:p w:rsidR="004501F3" w:rsidRPr="00784993" w:rsidRDefault="0026450C" w:rsidP="000F4CEA">
            <w:pPr>
              <w:jc w:val="center"/>
              <w:rPr>
                <w:rFonts w:eastAsiaTheme="minorHAnsi" w:cs="Arial"/>
                <w:sz w:val="18"/>
                <w:szCs w:val="24"/>
              </w:rPr>
            </w:pPr>
            <w:r w:rsidRPr="00784993">
              <w:rPr>
                <w:rFonts w:eastAsiaTheme="minorHAnsi" w:cs="Arial"/>
                <w:sz w:val="18"/>
                <w:szCs w:val="24"/>
              </w:rPr>
              <w:t>52,5</w:t>
            </w:r>
          </w:p>
        </w:tc>
      </w:tr>
    </w:tbl>
    <w:p w:rsidR="000F4CEA" w:rsidRPr="00784993" w:rsidRDefault="000F4CEA" w:rsidP="000F4CEA">
      <w:pPr>
        <w:tabs>
          <w:tab w:val="num" w:pos="720"/>
        </w:tabs>
        <w:spacing w:after="40"/>
        <w:rPr>
          <w:i/>
        </w:rPr>
      </w:pPr>
    </w:p>
    <w:p w:rsidR="000F4CEA" w:rsidRPr="00784993" w:rsidRDefault="000F4CEA" w:rsidP="000F4CEA">
      <w:pPr>
        <w:tabs>
          <w:tab w:val="num" w:pos="720"/>
        </w:tabs>
        <w:spacing w:after="40"/>
        <w:rPr>
          <w:i/>
        </w:rPr>
      </w:pPr>
      <w:r w:rsidRPr="00784993">
        <w:rPr>
          <w:i/>
        </w:rPr>
        <w:t xml:space="preserve">M – denní průtoky (průtoky jsou uvedeny v l/s, třída přesnost </w:t>
      </w:r>
      <w:r w:rsidR="004501F3" w:rsidRPr="00784993">
        <w:rPr>
          <w:i/>
        </w:rPr>
        <w:t>II-</w:t>
      </w:r>
      <w:r w:rsidRPr="00784993">
        <w:rPr>
          <w:i/>
        </w:rPr>
        <w:t>III):</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055"/>
        <w:gridCol w:w="822"/>
        <w:gridCol w:w="825"/>
        <w:gridCol w:w="823"/>
        <w:gridCol w:w="825"/>
        <w:gridCol w:w="823"/>
        <w:gridCol w:w="825"/>
        <w:gridCol w:w="823"/>
        <w:gridCol w:w="823"/>
      </w:tblGrid>
      <w:tr w:rsidR="000F4CEA" w:rsidRPr="00784993" w:rsidTr="009A61E0">
        <w:trPr>
          <w:trHeight w:val="624"/>
          <w:jc w:val="center"/>
        </w:trPr>
        <w:tc>
          <w:tcPr>
            <w:tcW w:w="1189"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bCs/>
                <w:sz w:val="18"/>
              </w:rPr>
              <w:t>Hydrologický profil</w:t>
            </w:r>
          </w:p>
        </w:tc>
        <w:tc>
          <w:tcPr>
            <w:tcW w:w="476"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sz w:val="18"/>
              </w:rPr>
              <w:t>Q</w:t>
            </w:r>
            <w:r w:rsidRPr="00784993">
              <w:rPr>
                <w:rFonts w:cs="Arial"/>
                <w:b/>
                <w:sz w:val="18"/>
                <w:vertAlign w:val="subscript"/>
              </w:rPr>
              <w:t>30</w:t>
            </w:r>
          </w:p>
        </w:tc>
        <w:tc>
          <w:tcPr>
            <w:tcW w:w="477"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sz w:val="18"/>
              </w:rPr>
              <w:t>Q</w:t>
            </w:r>
            <w:r w:rsidRPr="00784993">
              <w:rPr>
                <w:rFonts w:cs="Arial"/>
                <w:b/>
                <w:sz w:val="18"/>
                <w:vertAlign w:val="subscript"/>
              </w:rPr>
              <w:t>60</w:t>
            </w:r>
          </w:p>
        </w:tc>
        <w:tc>
          <w:tcPr>
            <w:tcW w:w="476"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sz w:val="18"/>
              </w:rPr>
              <w:t>Q</w:t>
            </w:r>
            <w:r w:rsidRPr="00784993">
              <w:rPr>
                <w:rFonts w:cs="Arial"/>
                <w:b/>
                <w:sz w:val="18"/>
                <w:vertAlign w:val="subscript"/>
              </w:rPr>
              <w:t>150</w:t>
            </w:r>
          </w:p>
        </w:tc>
        <w:tc>
          <w:tcPr>
            <w:tcW w:w="477"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sz w:val="18"/>
              </w:rPr>
              <w:t>Q</w:t>
            </w:r>
            <w:r w:rsidRPr="00784993">
              <w:rPr>
                <w:rFonts w:cs="Arial"/>
                <w:b/>
                <w:sz w:val="18"/>
                <w:vertAlign w:val="subscript"/>
              </w:rPr>
              <w:t>210</w:t>
            </w:r>
          </w:p>
        </w:tc>
        <w:tc>
          <w:tcPr>
            <w:tcW w:w="476"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sz w:val="18"/>
              </w:rPr>
              <w:t>Q</w:t>
            </w:r>
            <w:r w:rsidRPr="00784993">
              <w:rPr>
                <w:rFonts w:cs="Arial"/>
                <w:b/>
                <w:sz w:val="18"/>
                <w:vertAlign w:val="subscript"/>
              </w:rPr>
              <w:t>270</w:t>
            </w:r>
          </w:p>
        </w:tc>
        <w:tc>
          <w:tcPr>
            <w:tcW w:w="477"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sz w:val="18"/>
              </w:rPr>
              <w:t>Q</w:t>
            </w:r>
            <w:r w:rsidRPr="00784993">
              <w:rPr>
                <w:rFonts w:cs="Arial"/>
                <w:b/>
                <w:sz w:val="18"/>
                <w:vertAlign w:val="subscript"/>
              </w:rPr>
              <w:t>330</w:t>
            </w:r>
          </w:p>
        </w:tc>
        <w:tc>
          <w:tcPr>
            <w:tcW w:w="476"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sz w:val="18"/>
              </w:rPr>
              <w:t>Q</w:t>
            </w:r>
            <w:r w:rsidRPr="00784993">
              <w:rPr>
                <w:rFonts w:cs="Arial"/>
                <w:b/>
                <w:sz w:val="18"/>
                <w:vertAlign w:val="subscript"/>
              </w:rPr>
              <w:t>355</w:t>
            </w:r>
          </w:p>
        </w:tc>
        <w:tc>
          <w:tcPr>
            <w:tcW w:w="477" w:type="pct"/>
            <w:shd w:val="clear" w:color="auto" w:fill="D9D9D9" w:themeFill="background1" w:themeFillShade="D9"/>
            <w:vAlign w:val="center"/>
          </w:tcPr>
          <w:p w:rsidR="000F4CEA" w:rsidRPr="00784993" w:rsidRDefault="000F4CEA" w:rsidP="000F4CEA">
            <w:pPr>
              <w:jc w:val="center"/>
              <w:rPr>
                <w:rFonts w:cs="Arial"/>
                <w:b/>
                <w:bCs/>
                <w:sz w:val="18"/>
              </w:rPr>
            </w:pPr>
            <w:r w:rsidRPr="00784993">
              <w:rPr>
                <w:rFonts w:cs="Arial"/>
                <w:b/>
                <w:sz w:val="18"/>
              </w:rPr>
              <w:t>Q</w:t>
            </w:r>
            <w:r w:rsidRPr="00784993">
              <w:rPr>
                <w:rFonts w:cs="Arial"/>
                <w:b/>
                <w:sz w:val="18"/>
                <w:vertAlign w:val="subscript"/>
              </w:rPr>
              <w:t>364</w:t>
            </w:r>
          </w:p>
        </w:tc>
      </w:tr>
      <w:tr w:rsidR="000F4CEA" w:rsidRPr="00784993" w:rsidTr="009A61E0">
        <w:trPr>
          <w:trHeight w:val="510"/>
          <w:jc w:val="center"/>
        </w:trPr>
        <w:tc>
          <w:tcPr>
            <w:tcW w:w="1189" w:type="pct"/>
            <w:vAlign w:val="center"/>
          </w:tcPr>
          <w:p w:rsidR="0026450C" w:rsidRPr="00784993" w:rsidRDefault="0026450C" w:rsidP="0026450C">
            <w:pPr>
              <w:pStyle w:val="Default"/>
              <w:jc w:val="center"/>
              <w:rPr>
                <w:color w:val="auto"/>
                <w:sz w:val="18"/>
                <w:szCs w:val="20"/>
              </w:rPr>
            </w:pPr>
            <w:r w:rsidRPr="00784993">
              <w:rPr>
                <w:color w:val="auto"/>
                <w:sz w:val="18"/>
                <w:szCs w:val="20"/>
              </w:rPr>
              <w:t>Moravská Dyje,</w:t>
            </w:r>
          </w:p>
          <w:p w:rsidR="0026450C" w:rsidRPr="00784993" w:rsidRDefault="0026450C" w:rsidP="0026450C">
            <w:pPr>
              <w:pStyle w:val="Default"/>
              <w:jc w:val="center"/>
              <w:rPr>
                <w:color w:val="auto"/>
                <w:sz w:val="18"/>
                <w:szCs w:val="20"/>
              </w:rPr>
            </w:pPr>
            <w:r w:rsidRPr="00784993">
              <w:rPr>
                <w:color w:val="auto"/>
                <w:sz w:val="18"/>
                <w:szCs w:val="20"/>
              </w:rPr>
              <w:t xml:space="preserve">profil hráze </w:t>
            </w:r>
          </w:p>
          <w:p w:rsidR="000F4CEA" w:rsidRPr="00784993" w:rsidRDefault="0026450C" w:rsidP="0026450C">
            <w:pPr>
              <w:pStyle w:val="Default"/>
              <w:jc w:val="center"/>
              <w:rPr>
                <w:color w:val="auto"/>
                <w:sz w:val="18"/>
                <w:szCs w:val="20"/>
              </w:rPr>
            </w:pPr>
            <w:proofErr w:type="spellStart"/>
            <w:r w:rsidRPr="00784993">
              <w:rPr>
                <w:color w:val="auto"/>
                <w:sz w:val="18"/>
                <w:szCs w:val="20"/>
              </w:rPr>
              <w:t>Černíčského</w:t>
            </w:r>
            <w:proofErr w:type="spellEnd"/>
            <w:r w:rsidRPr="00784993">
              <w:rPr>
                <w:color w:val="auto"/>
                <w:sz w:val="18"/>
                <w:szCs w:val="20"/>
              </w:rPr>
              <w:t xml:space="preserve"> rybníka</w:t>
            </w:r>
          </w:p>
        </w:tc>
        <w:tc>
          <w:tcPr>
            <w:tcW w:w="476" w:type="pct"/>
            <w:vAlign w:val="center"/>
          </w:tcPr>
          <w:p w:rsidR="000F4CEA" w:rsidRPr="00784993" w:rsidRDefault="00EF6A69" w:rsidP="000F4CEA">
            <w:pPr>
              <w:jc w:val="center"/>
              <w:rPr>
                <w:rFonts w:eastAsiaTheme="minorHAnsi" w:cs="Arial"/>
                <w:sz w:val="18"/>
                <w:szCs w:val="24"/>
              </w:rPr>
            </w:pPr>
            <w:r w:rsidRPr="00784993">
              <w:rPr>
                <w:rFonts w:eastAsiaTheme="minorHAnsi" w:cs="Arial"/>
                <w:sz w:val="18"/>
                <w:szCs w:val="24"/>
              </w:rPr>
              <w:t>2160</w:t>
            </w:r>
          </w:p>
        </w:tc>
        <w:tc>
          <w:tcPr>
            <w:tcW w:w="477" w:type="pct"/>
            <w:vAlign w:val="center"/>
          </w:tcPr>
          <w:p w:rsidR="000F4CEA" w:rsidRPr="00784993" w:rsidRDefault="00EF6A69" w:rsidP="000F4CEA">
            <w:pPr>
              <w:jc w:val="center"/>
              <w:rPr>
                <w:rFonts w:eastAsiaTheme="minorHAnsi" w:cs="Arial"/>
                <w:sz w:val="18"/>
                <w:szCs w:val="24"/>
              </w:rPr>
            </w:pPr>
            <w:r w:rsidRPr="00784993">
              <w:rPr>
                <w:rFonts w:eastAsiaTheme="minorHAnsi" w:cs="Arial"/>
                <w:sz w:val="18"/>
                <w:szCs w:val="24"/>
              </w:rPr>
              <w:t>1410</w:t>
            </w:r>
          </w:p>
        </w:tc>
        <w:tc>
          <w:tcPr>
            <w:tcW w:w="476" w:type="pct"/>
            <w:vAlign w:val="center"/>
          </w:tcPr>
          <w:p w:rsidR="000F4CEA" w:rsidRPr="00784993" w:rsidRDefault="00EF6A69" w:rsidP="000F4CEA">
            <w:pPr>
              <w:jc w:val="center"/>
              <w:rPr>
                <w:rFonts w:eastAsiaTheme="minorHAnsi" w:cs="Arial"/>
                <w:sz w:val="18"/>
                <w:szCs w:val="24"/>
              </w:rPr>
            </w:pPr>
            <w:r w:rsidRPr="00784993">
              <w:rPr>
                <w:rFonts w:eastAsiaTheme="minorHAnsi" w:cs="Arial"/>
                <w:sz w:val="18"/>
                <w:szCs w:val="24"/>
              </w:rPr>
              <w:t>684</w:t>
            </w:r>
          </w:p>
        </w:tc>
        <w:tc>
          <w:tcPr>
            <w:tcW w:w="477" w:type="pct"/>
            <w:vAlign w:val="center"/>
          </w:tcPr>
          <w:p w:rsidR="000F4CEA" w:rsidRPr="00784993" w:rsidRDefault="00EF6A69" w:rsidP="000F4CEA">
            <w:pPr>
              <w:jc w:val="center"/>
              <w:rPr>
                <w:rFonts w:eastAsiaTheme="minorHAnsi" w:cs="Arial"/>
                <w:sz w:val="18"/>
                <w:szCs w:val="24"/>
              </w:rPr>
            </w:pPr>
            <w:r w:rsidRPr="00784993">
              <w:rPr>
                <w:rFonts w:eastAsiaTheme="minorHAnsi" w:cs="Arial"/>
                <w:sz w:val="18"/>
                <w:szCs w:val="24"/>
              </w:rPr>
              <w:t>473</w:t>
            </w:r>
          </w:p>
        </w:tc>
        <w:tc>
          <w:tcPr>
            <w:tcW w:w="476" w:type="pct"/>
            <w:vAlign w:val="center"/>
          </w:tcPr>
          <w:p w:rsidR="000F4CEA" w:rsidRPr="00784993" w:rsidRDefault="00EF6A69" w:rsidP="000F4CEA">
            <w:pPr>
              <w:jc w:val="center"/>
              <w:rPr>
                <w:rFonts w:eastAsiaTheme="minorHAnsi" w:cs="Arial"/>
                <w:sz w:val="18"/>
                <w:szCs w:val="24"/>
              </w:rPr>
            </w:pPr>
            <w:r w:rsidRPr="00784993">
              <w:rPr>
                <w:rFonts w:eastAsiaTheme="minorHAnsi" w:cs="Arial"/>
                <w:sz w:val="18"/>
                <w:szCs w:val="24"/>
              </w:rPr>
              <w:t>322</w:t>
            </w:r>
          </w:p>
        </w:tc>
        <w:tc>
          <w:tcPr>
            <w:tcW w:w="477" w:type="pct"/>
            <w:vAlign w:val="center"/>
          </w:tcPr>
          <w:p w:rsidR="000F4CEA" w:rsidRPr="00784993" w:rsidRDefault="00EF6A69" w:rsidP="000F4CEA">
            <w:pPr>
              <w:jc w:val="center"/>
              <w:rPr>
                <w:rFonts w:eastAsiaTheme="minorHAnsi" w:cs="Arial"/>
                <w:sz w:val="18"/>
                <w:szCs w:val="24"/>
              </w:rPr>
            </w:pPr>
            <w:r w:rsidRPr="00784993">
              <w:rPr>
                <w:rFonts w:eastAsiaTheme="minorHAnsi" w:cs="Arial"/>
                <w:sz w:val="18"/>
                <w:szCs w:val="24"/>
              </w:rPr>
              <w:t>190</w:t>
            </w:r>
          </w:p>
        </w:tc>
        <w:tc>
          <w:tcPr>
            <w:tcW w:w="476" w:type="pct"/>
            <w:vAlign w:val="center"/>
          </w:tcPr>
          <w:p w:rsidR="000F4CEA" w:rsidRPr="00784993" w:rsidRDefault="00EF6A69" w:rsidP="000F4CEA">
            <w:pPr>
              <w:jc w:val="center"/>
              <w:rPr>
                <w:rFonts w:eastAsiaTheme="minorHAnsi" w:cs="Arial"/>
                <w:sz w:val="18"/>
                <w:szCs w:val="24"/>
              </w:rPr>
            </w:pPr>
            <w:r w:rsidRPr="00784993">
              <w:rPr>
                <w:rFonts w:eastAsiaTheme="minorHAnsi" w:cs="Arial"/>
                <w:sz w:val="18"/>
                <w:szCs w:val="24"/>
              </w:rPr>
              <w:t>106</w:t>
            </w:r>
          </w:p>
        </w:tc>
        <w:tc>
          <w:tcPr>
            <w:tcW w:w="477" w:type="pct"/>
            <w:vAlign w:val="center"/>
          </w:tcPr>
          <w:p w:rsidR="000F4CEA" w:rsidRPr="00784993" w:rsidRDefault="00EF6A69" w:rsidP="00EF6A69">
            <w:pPr>
              <w:pStyle w:val="Default"/>
              <w:jc w:val="center"/>
              <w:rPr>
                <w:color w:val="auto"/>
                <w:sz w:val="18"/>
                <w:szCs w:val="20"/>
              </w:rPr>
            </w:pPr>
            <w:r w:rsidRPr="00784993">
              <w:rPr>
                <w:color w:val="auto"/>
                <w:sz w:val="18"/>
                <w:szCs w:val="20"/>
              </w:rPr>
              <w:t>53</w:t>
            </w:r>
          </w:p>
        </w:tc>
      </w:tr>
    </w:tbl>
    <w:p w:rsidR="000F4CEA" w:rsidRPr="00784993" w:rsidRDefault="000F4CEA" w:rsidP="000F4CEA">
      <w:pPr>
        <w:tabs>
          <w:tab w:val="num" w:pos="720"/>
        </w:tabs>
        <w:spacing w:after="40"/>
      </w:pPr>
      <w:r w:rsidRPr="00784993">
        <w:t>Průměrný d</w:t>
      </w:r>
      <w:r w:rsidR="00EF6A69" w:rsidRPr="00784993">
        <w:t>louhodobý roční průtok činí 940</w:t>
      </w:r>
      <w:r w:rsidRPr="00784993">
        <w:t xml:space="preserve"> l/s</w:t>
      </w:r>
      <w:r w:rsidR="00EF6A69" w:rsidRPr="00784993">
        <w:t>. Plocha povodí 164,4 km</w:t>
      </w:r>
      <w:r w:rsidR="00EF6A69" w:rsidRPr="00784993">
        <w:rPr>
          <w:vertAlign w:val="superscript"/>
        </w:rPr>
        <w:t>2</w:t>
      </w:r>
      <w:r w:rsidR="00EF6A69" w:rsidRPr="00784993">
        <w:t>.</w:t>
      </w:r>
    </w:p>
    <w:p w:rsidR="000F4CEA" w:rsidRPr="00784993" w:rsidRDefault="000F4CEA" w:rsidP="000F4CEA">
      <w:pPr>
        <w:tabs>
          <w:tab w:val="num" w:pos="720"/>
        </w:tabs>
        <w:spacing w:after="40"/>
      </w:pPr>
    </w:p>
    <w:p w:rsidR="00C279D4" w:rsidRPr="00784993" w:rsidRDefault="00C279D4" w:rsidP="007000DC">
      <w:pPr>
        <w:keepNext/>
        <w:tabs>
          <w:tab w:val="num" w:pos="720"/>
        </w:tabs>
        <w:spacing w:after="40"/>
        <w:rPr>
          <w:i/>
        </w:rPr>
      </w:pPr>
      <w:r w:rsidRPr="00784993">
        <w:rPr>
          <w:i/>
        </w:rPr>
        <w:t>Průměrné roční průtoky jednotlivých průtoků (průtoky jsou uvedeny v </w:t>
      </w:r>
      <w:r w:rsidR="00C31D9C" w:rsidRPr="00784993">
        <w:rPr>
          <w:i/>
        </w:rPr>
        <w:t>m</w:t>
      </w:r>
      <w:r w:rsidR="00C31D9C" w:rsidRPr="00784993">
        <w:rPr>
          <w:i/>
          <w:vertAlign w:val="superscript"/>
        </w:rPr>
        <w:t>3</w:t>
      </w:r>
      <w:r w:rsidR="00C31D9C" w:rsidRPr="00784993">
        <w:rPr>
          <w:i/>
        </w:rPr>
        <w:t>/s</w:t>
      </w:r>
      <w:r w:rsidRPr="00784993">
        <w:rPr>
          <w:i/>
        </w:rPr>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46"/>
        <w:gridCol w:w="2799"/>
        <w:gridCol w:w="2799"/>
      </w:tblGrid>
      <w:tr w:rsidR="00C31D9C" w:rsidRPr="00784993" w:rsidTr="000F7CCD">
        <w:trPr>
          <w:trHeight w:val="624"/>
          <w:tblHeader/>
          <w:jc w:val="center"/>
        </w:trPr>
        <w:tc>
          <w:tcPr>
            <w:tcW w:w="1762" w:type="pct"/>
            <w:shd w:val="clear" w:color="auto" w:fill="D9D9D9" w:themeFill="background1" w:themeFillShade="D9"/>
            <w:vAlign w:val="center"/>
          </w:tcPr>
          <w:p w:rsidR="00C31D9C" w:rsidRPr="00784993" w:rsidRDefault="00C31D9C" w:rsidP="00AD30ED">
            <w:pPr>
              <w:jc w:val="center"/>
              <w:rPr>
                <w:rFonts w:cs="Arial"/>
                <w:b/>
                <w:bCs/>
                <w:sz w:val="18"/>
              </w:rPr>
            </w:pPr>
            <w:r w:rsidRPr="00784993">
              <w:rPr>
                <w:rFonts w:cs="Arial"/>
                <w:b/>
                <w:bCs/>
                <w:sz w:val="18"/>
              </w:rPr>
              <w:t>Hydrologický profil</w:t>
            </w:r>
          </w:p>
        </w:tc>
        <w:tc>
          <w:tcPr>
            <w:tcW w:w="1619" w:type="pct"/>
            <w:shd w:val="clear" w:color="auto" w:fill="D9D9D9" w:themeFill="background1" w:themeFillShade="D9"/>
            <w:vAlign w:val="center"/>
          </w:tcPr>
          <w:p w:rsidR="00C31D9C" w:rsidRPr="00784993" w:rsidRDefault="00C31D9C" w:rsidP="00C279D4">
            <w:pPr>
              <w:jc w:val="center"/>
              <w:rPr>
                <w:rFonts w:cs="Arial"/>
                <w:b/>
                <w:bCs/>
                <w:sz w:val="18"/>
              </w:rPr>
            </w:pPr>
            <w:r w:rsidRPr="00784993">
              <w:rPr>
                <w:rFonts w:cs="Arial"/>
                <w:b/>
                <w:bCs/>
                <w:sz w:val="18"/>
              </w:rPr>
              <w:t>Průměrný roční průtok</w:t>
            </w:r>
          </w:p>
          <w:p w:rsidR="00C31D9C" w:rsidRPr="00784993" w:rsidRDefault="00C31D9C" w:rsidP="00C279D4">
            <w:pPr>
              <w:jc w:val="center"/>
              <w:rPr>
                <w:rFonts w:cs="Arial"/>
                <w:bCs/>
                <w:sz w:val="18"/>
              </w:rPr>
            </w:pPr>
            <w:r w:rsidRPr="00784993">
              <w:rPr>
                <w:rFonts w:cs="Arial"/>
                <w:bCs/>
                <w:sz w:val="18"/>
              </w:rPr>
              <w:t xml:space="preserve">dle PD DSP 09/2000 </w:t>
            </w:r>
          </w:p>
        </w:tc>
        <w:tc>
          <w:tcPr>
            <w:tcW w:w="1619" w:type="pct"/>
            <w:shd w:val="clear" w:color="auto" w:fill="D9D9D9" w:themeFill="background1" w:themeFillShade="D9"/>
            <w:vAlign w:val="center"/>
          </w:tcPr>
          <w:p w:rsidR="00C31D9C" w:rsidRPr="00784993" w:rsidRDefault="00C31D9C" w:rsidP="00C31D9C">
            <w:pPr>
              <w:jc w:val="center"/>
              <w:rPr>
                <w:rFonts w:cs="Arial"/>
                <w:b/>
                <w:bCs/>
                <w:sz w:val="18"/>
              </w:rPr>
            </w:pPr>
            <w:r w:rsidRPr="00784993">
              <w:rPr>
                <w:rFonts w:cs="Arial"/>
                <w:b/>
                <w:bCs/>
                <w:sz w:val="18"/>
              </w:rPr>
              <w:t>Průměrný roční průtok</w:t>
            </w:r>
          </w:p>
          <w:p w:rsidR="00C31D9C" w:rsidRPr="00784993" w:rsidRDefault="00C31D9C" w:rsidP="00C31D9C">
            <w:pPr>
              <w:jc w:val="center"/>
              <w:rPr>
                <w:rFonts w:cs="Arial"/>
                <w:bCs/>
                <w:sz w:val="18"/>
              </w:rPr>
            </w:pPr>
            <w:r w:rsidRPr="00784993">
              <w:rPr>
                <w:rFonts w:cs="Arial"/>
                <w:bCs/>
                <w:sz w:val="18"/>
              </w:rPr>
              <w:t>přepočet pro aktuální období</w:t>
            </w:r>
          </w:p>
        </w:tc>
      </w:tr>
      <w:tr w:rsidR="00C31D9C" w:rsidRPr="00784993" w:rsidTr="00640197">
        <w:trPr>
          <w:trHeight w:val="510"/>
          <w:jc w:val="center"/>
        </w:trPr>
        <w:tc>
          <w:tcPr>
            <w:tcW w:w="1762" w:type="pct"/>
            <w:vAlign w:val="center"/>
          </w:tcPr>
          <w:p w:rsidR="00C31D9C" w:rsidRPr="00784993" w:rsidRDefault="00C31D9C" w:rsidP="00AD30ED">
            <w:pPr>
              <w:pStyle w:val="Default"/>
              <w:jc w:val="center"/>
              <w:rPr>
                <w:color w:val="auto"/>
                <w:sz w:val="18"/>
                <w:szCs w:val="20"/>
              </w:rPr>
            </w:pPr>
            <w:r w:rsidRPr="00784993">
              <w:rPr>
                <w:color w:val="auto"/>
                <w:sz w:val="18"/>
                <w:szCs w:val="20"/>
              </w:rPr>
              <w:t xml:space="preserve">Moravská Dyje nad </w:t>
            </w:r>
            <w:proofErr w:type="spellStart"/>
            <w:r w:rsidRPr="00784993">
              <w:rPr>
                <w:color w:val="auto"/>
                <w:sz w:val="18"/>
                <w:szCs w:val="20"/>
              </w:rPr>
              <w:t>Myslůvkou</w:t>
            </w:r>
            <w:proofErr w:type="spellEnd"/>
          </w:p>
        </w:tc>
        <w:tc>
          <w:tcPr>
            <w:tcW w:w="1619" w:type="pct"/>
            <w:vAlign w:val="center"/>
          </w:tcPr>
          <w:p w:rsidR="00C31D9C" w:rsidRPr="00784993" w:rsidRDefault="00C31D9C" w:rsidP="00AD30ED">
            <w:pPr>
              <w:jc w:val="center"/>
              <w:rPr>
                <w:rFonts w:eastAsiaTheme="minorHAnsi" w:cs="Arial"/>
                <w:sz w:val="18"/>
                <w:szCs w:val="24"/>
              </w:rPr>
            </w:pPr>
            <w:r w:rsidRPr="00784993">
              <w:rPr>
                <w:rFonts w:eastAsiaTheme="minorHAnsi" w:cs="Arial"/>
                <w:sz w:val="18"/>
                <w:szCs w:val="24"/>
              </w:rPr>
              <w:t>0,61</w:t>
            </w:r>
          </w:p>
        </w:tc>
        <w:tc>
          <w:tcPr>
            <w:tcW w:w="1619" w:type="pct"/>
            <w:vAlign w:val="center"/>
          </w:tcPr>
          <w:p w:rsidR="00C31D9C" w:rsidRPr="00784993" w:rsidRDefault="00C31D9C" w:rsidP="00AD30ED">
            <w:pPr>
              <w:jc w:val="center"/>
              <w:rPr>
                <w:rFonts w:eastAsiaTheme="minorHAnsi" w:cs="Arial"/>
                <w:sz w:val="18"/>
                <w:szCs w:val="24"/>
              </w:rPr>
            </w:pPr>
            <w:r w:rsidRPr="00784993">
              <w:rPr>
                <w:rFonts w:eastAsiaTheme="minorHAnsi" w:cs="Arial"/>
                <w:sz w:val="18"/>
                <w:szCs w:val="24"/>
              </w:rPr>
              <w:t>0,56</w:t>
            </w:r>
          </w:p>
        </w:tc>
      </w:tr>
      <w:tr w:rsidR="00C31D9C" w:rsidRPr="00784993" w:rsidTr="00640197">
        <w:trPr>
          <w:trHeight w:val="510"/>
          <w:jc w:val="center"/>
        </w:trPr>
        <w:tc>
          <w:tcPr>
            <w:tcW w:w="1762" w:type="pct"/>
            <w:vAlign w:val="center"/>
          </w:tcPr>
          <w:p w:rsidR="00C31D9C" w:rsidRPr="00784993" w:rsidRDefault="00C31D9C" w:rsidP="00AD30ED">
            <w:pPr>
              <w:pStyle w:val="Default"/>
              <w:jc w:val="center"/>
              <w:rPr>
                <w:color w:val="auto"/>
                <w:sz w:val="18"/>
                <w:szCs w:val="20"/>
              </w:rPr>
            </w:pPr>
            <w:proofErr w:type="spellStart"/>
            <w:r w:rsidRPr="00784993">
              <w:rPr>
                <w:color w:val="auto"/>
                <w:sz w:val="18"/>
                <w:szCs w:val="20"/>
              </w:rPr>
              <w:lastRenderedPageBreak/>
              <w:t>Myslůvka</w:t>
            </w:r>
            <w:proofErr w:type="spellEnd"/>
            <w:r w:rsidRPr="00784993">
              <w:rPr>
                <w:color w:val="auto"/>
                <w:sz w:val="18"/>
                <w:szCs w:val="20"/>
              </w:rPr>
              <w:t xml:space="preserve"> - ústí</w:t>
            </w:r>
          </w:p>
        </w:tc>
        <w:tc>
          <w:tcPr>
            <w:tcW w:w="1619" w:type="pct"/>
            <w:vAlign w:val="center"/>
          </w:tcPr>
          <w:p w:rsidR="00C31D9C" w:rsidRPr="00784993" w:rsidRDefault="00C31D9C" w:rsidP="00AD30ED">
            <w:pPr>
              <w:jc w:val="center"/>
              <w:rPr>
                <w:rFonts w:eastAsiaTheme="minorHAnsi" w:cs="Arial"/>
                <w:sz w:val="18"/>
                <w:szCs w:val="24"/>
              </w:rPr>
            </w:pPr>
            <w:r w:rsidRPr="00784993">
              <w:rPr>
                <w:rFonts w:eastAsiaTheme="minorHAnsi" w:cs="Arial"/>
                <w:sz w:val="18"/>
                <w:szCs w:val="24"/>
              </w:rPr>
              <w:t>0,41</w:t>
            </w:r>
          </w:p>
        </w:tc>
        <w:tc>
          <w:tcPr>
            <w:tcW w:w="1619" w:type="pct"/>
            <w:vAlign w:val="center"/>
          </w:tcPr>
          <w:p w:rsidR="00C31D9C" w:rsidRPr="00784993" w:rsidRDefault="00C31D9C" w:rsidP="00AD30ED">
            <w:pPr>
              <w:jc w:val="center"/>
              <w:rPr>
                <w:rFonts w:eastAsiaTheme="minorHAnsi" w:cs="Arial"/>
                <w:sz w:val="18"/>
                <w:szCs w:val="24"/>
              </w:rPr>
            </w:pPr>
            <w:r w:rsidRPr="00784993">
              <w:rPr>
                <w:rFonts w:eastAsiaTheme="minorHAnsi" w:cs="Arial"/>
                <w:sz w:val="18"/>
                <w:szCs w:val="24"/>
              </w:rPr>
              <w:t>0,38</w:t>
            </w:r>
          </w:p>
        </w:tc>
      </w:tr>
      <w:tr w:rsidR="00C31D9C" w:rsidRPr="00784993" w:rsidTr="00640197">
        <w:trPr>
          <w:trHeight w:val="510"/>
          <w:jc w:val="center"/>
        </w:trPr>
        <w:tc>
          <w:tcPr>
            <w:tcW w:w="1762" w:type="pct"/>
            <w:vAlign w:val="center"/>
          </w:tcPr>
          <w:p w:rsidR="00C31D9C" w:rsidRPr="00784993" w:rsidRDefault="00C31D9C" w:rsidP="00AD30ED">
            <w:pPr>
              <w:pStyle w:val="Default"/>
              <w:jc w:val="center"/>
              <w:rPr>
                <w:color w:val="auto"/>
                <w:sz w:val="18"/>
                <w:szCs w:val="20"/>
              </w:rPr>
            </w:pPr>
            <w:r w:rsidRPr="00784993">
              <w:rPr>
                <w:color w:val="auto"/>
                <w:sz w:val="18"/>
                <w:szCs w:val="20"/>
              </w:rPr>
              <w:t xml:space="preserve">Moravská Dyje pod </w:t>
            </w:r>
            <w:proofErr w:type="spellStart"/>
            <w:r w:rsidRPr="00784993">
              <w:rPr>
                <w:color w:val="auto"/>
                <w:sz w:val="18"/>
                <w:szCs w:val="20"/>
              </w:rPr>
              <w:t>Myslůvkou</w:t>
            </w:r>
            <w:proofErr w:type="spellEnd"/>
          </w:p>
        </w:tc>
        <w:tc>
          <w:tcPr>
            <w:tcW w:w="1619" w:type="pct"/>
            <w:vAlign w:val="center"/>
          </w:tcPr>
          <w:p w:rsidR="00C31D9C" w:rsidRPr="00784993" w:rsidRDefault="00C31D9C" w:rsidP="00AD30ED">
            <w:pPr>
              <w:jc w:val="center"/>
              <w:rPr>
                <w:rFonts w:eastAsiaTheme="minorHAnsi" w:cs="Arial"/>
                <w:sz w:val="18"/>
                <w:szCs w:val="24"/>
              </w:rPr>
            </w:pPr>
            <w:r w:rsidRPr="00784993">
              <w:rPr>
                <w:rFonts w:eastAsiaTheme="minorHAnsi" w:cs="Arial"/>
                <w:sz w:val="18"/>
                <w:szCs w:val="24"/>
              </w:rPr>
              <w:t>1,02</w:t>
            </w:r>
          </w:p>
        </w:tc>
        <w:tc>
          <w:tcPr>
            <w:tcW w:w="1619" w:type="pct"/>
            <w:vAlign w:val="center"/>
          </w:tcPr>
          <w:p w:rsidR="00C31D9C" w:rsidRPr="00784993" w:rsidRDefault="00C31D9C" w:rsidP="00AD30ED">
            <w:pPr>
              <w:jc w:val="center"/>
              <w:rPr>
                <w:rFonts w:eastAsiaTheme="minorHAnsi" w:cs="Arial"/>
                <w:sz w:val="18"/>
                <w:szCs w:val="24"/>
              </w:rPr>
            </w:pPr>
            <w:r w:rsidRPr="00784993">
              <w:rPr>
                <w:rFonts w:eastAsiaTheme="minorHAnsi" w:cs="Arial"/>
                <w:sz w:val="18"/>
                <w:szCs w:val="24"/>
              </w:rPr>
              <w:t>0,94</w:t>
            </w:r>
          </w:p>
        </w:tc>
      </w:tr>
    </w:tbl>
    <w:p w:rsidR="00C279D4" w:rsidRPr="00784993" w:rsidRDefault="00C279D4" w:rsidP="000F4CEA">
      <w:pPr>
        <w:tabs>
          <w:tab w:val="num" w:pos="720"/>
        </w:tabs>
        <w:spacing w:after="40"/>
      </w:pPr>
    </w:p>
    <w:p w:rsidR="00052CCE" w:rsidRPr="00784993" w:rsidRDefault="00784993" w:rsidP="00EF6A69">
      <w:r w:rsidRPr="00784993">
        <w:t>Vlivem realizované stavby nedojde ke změně odtokových poměrů v zájmovém území.</w:t>
      </w:r>
    </w:p>
    <w:p w:rsidR="00784993" w:rsidRPr="00784993" w:rsidRDefault="00784993" w:rsidP="00EF6A69"/>
    <w:p w:rsidR="00B76F87" w:rsidRPr="00DD4841" w:rsidRDefault="00B76F87" w:rsidP="00B76F87">
      <w:pPr>
        <w:pStyle w:val="Nadpis3"/>
        <w:numPr>
          <w:ilvl w:val="2"/>
          <w:numId w:val="1"/>
        </w:numPr>
      </w:pPr>
      <w:bookmarkStart w:id="21" w:name="_Toc483375874"/>
      <w:r w:rsidRPr="00DD4841">
        <w:t>Soulad s územně plánovací dokumentací</w:t>
      </w:r>
      <w:bookmarkEnd w:id="20"/>
      <w:bookmarkEnd w:id="21"/>
    </w:p>
    <w:p w:rsidR="00C31D9C" w:rsidRPr="00DD4841" w:rsidRDefault="00C31D9C" w:rsidP="00B76F87">
      <w:r w:rsidRPr="00DD4841">
        <w:t xml:space="preserve">Platný územní plán obce Černíč zpracovaný Urbanistickým střediskem Brno, spol. s r.o. nabyl účinnosti dne </w:t>
      </w:r>
      <w:proofErr w:type="gramStart"/>
      <w:r w:rsidRPr="00DD4841">
        <w:t>5.3.2009</w:t>
      </w:r>
      <w:proofErr w:type="gramEnd"/>
      <w:r w:rsidRPr="00DD4841">
        <w:t>.</w:t>
      </w:r>
    </w:p>
    <w:p w:rsidR="00C31D9C" w:rsidRPr="00DD4841" w:rsidRDefault="00C31D9C" w:rsidP="00B76F87"/>
    <w:p w:rsidR="00B76F87" w:rsidRPr="00DD4841" w:rsidRDefault="00EF6A69" w:rsidP="00B76F87">
      <w:r w:rsidRPr="00DD4841">
        <w:t xml:space="preserve">Celé zájmové území je dle platného územního plánu vedeno jako plocha přírodní (vodní plochy a toky resp. plochy PUPFL, ZPF a krajinné zeleně. </w:t>
      </w:r>
      <w:r w:rsidR="00DD4841">
        <w:t>Vodní plochy jsou na dvou místech v </w:t>
      </w:r>
      <w:proofErr w:type="gramStart"/>
      <w:r w:rsidR="00DD4841">
        <w:t>ÚP</w:t>
      </w:r>
      <w:proofErr w:type="gramEnd"/>
      <w:r w:rsidR="00DD4841">
        <w:t xml:space="preserve"> navrženy k rozšíření.</w:t>
      </w:r>
      <w:r w:rsidR="008D4A95">
        <w:t xml:space="preserve"> Navrhovanými úpravami nedochází ke změně funkčního využití a účelu dotčených ploch, ale pouze k optimalizaci poměrů z hlediska potřeb ochrany přírody. </w:t>
      </w:r>
    </w:p>
    <w:p w:rsidR="00EF6A69" w:rsidRPr="00DD4841" w:rsidRDefault="00EF6A69" w:rsidP="00B76F87"/>
    <w:p w:rsidR="000F4CEA" w:rsidRPr="00DD4841" w:rsidRDefault="00C31D9C" w:rsidP="00E76D59">
      <w:pPr>
        <w:keepNext/>
        <w:jc w:val="left"/>
        <w:rPr>
          <w:i/>
        </w:rPr>
      </w:pPr>
      <w:r w:rsidRPr="00DD4841">
        <w:rPr>
          <w:i/>
        </w:rPr>
        <w:t>Obr.: Výřez z</w:t>
      </w:r>
      <w:r w:rsidR="001275E3" w:rsidRPr="00DD4841">
        <w:rPr>
          <w:i/>
        </w:rPr>
        <w:t> </w:t>
      </w:r>
      <w:r w:rsidRPr="00DD4841">
        <w:rPr>
          <w:i/>
        </w:rPr>
        <w:t>ÚP</w:t>
      </w:r>
      <w:r w:rsidR="001275E3" w:rsidRPr="00DD4841">
        <w:rPr>
          <w:i/>
        </w:rPr>
        <w:t xml:space="preserve"> obce Černíč (</w:t>
      </w:r>
      <w:hyperlink r:id="rId19" w:history="1">
        <w:r w:rsidR="001275E3" w:rsidRPr="00DD4841">
          <w:rPr>
            <w:rStyle w:val="Hypertextovodkaz"/>
            <w:i/>
          </w:rPr>
          <w:t>http://www.telc.eu/mesto_a_samosprava/portal_uzemniho_planovani/uzemne_planovaci_dokumentace_ostatnich_obci_orp_telc_vc_vymezeni_zastaveneho_uzemi/cernic-1</w:t>
        </w:r>
      </w:hyperlink>
      <w:r w:rsidR="001275E3" w:rsidRPr="00DD4841">
        <w:rPr>
          <w:i/>
        </w:rPr>
        <w:t>)</w:t>
      </w:r>
    </w:p>
    <w:p w:rsidR="00B76F87" w:rsidRPr="000C25AF" w:rsidRDefault="00C31D9C" w:rsidP="00B76F87">
      <w:pPr>
        <w:rPr>
          <w:highlight w:val="yellow"/>
        </w:rPr>
      </w:pPr>
      <w:r w:rsidRPr="000C25AF">
        <w:rPr>
          <w:noProof/>
          <w:highlight w:val="yellow"/>
        </w:rPr>
        <w:drawing>
          <wp:anchor distT="0" distB="0" distL="114300" distR="114300" simplePos="0" relativeHeight="251658240" behindDoc="0" locked="0" layoutInCell="1" allowOverlap="1" wp14:anchorId="3F8A758F" wp14:editId="3DCCCABD">
            <wp:simplePos x="0" y="0"/>
            <wp:positionH relativeFrom="column">
              <wp:posOffset>2025378</wp:posOffset>
            </wp:positionH>
            <wp:positionV relativeFrom="paragraph">
              <wp:posOffset>3502157</wp:posOffset>
            </wp:positionV>
            <wp:extent cx="3321169" cy="719004"/>
            <wp:effectExtent l="0" t="0" r="0" b="508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21169" cy="719004"/>
                    </a:xfrm>
                    <a:prstGeom prst="rect">
                      <a:avLst/>
                    </a:prstGeom>
                    <a:noFill/>
                    <a:ln>
                      <a:noFill/>
                    </a:ln>
                  </pic:spPr>
                </pic:pic>
              </a:graphicData>
            </a:graphic>
            <wp14:sizeRelH relativeFrom="page">
              <wp14:pctWidth>0</wp14:pctWidth>
            </wp14:sizeRelH>
            <wp14:sizeRelV relativeFrom="page">
              <wp14:pctHeight>0</wp14:pctHeight>
            </wp14:sizeRelV>
          </wp:anchor>
        </w:drawing>
      </w:r>
      <w:r w:rsidR="00DD4841">
        <w:rPr>
          <w:noProof/>
        </w:rPr>
        <w:drawing>
          <wp:inline distT="0" distB="0" distL="0" distR="0">
            <wp:extent cx="5400040" cy="4285974"/>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4285974"/>
                    </a:xfrm>
                    <a:prstGeom prst="rect">
                      <a:avLst/>
                    </a:prstGeom>
                    <a:noFill/>
                    <a:ln>
                      <a:noFill/>
                    </a:ln>
                  </pic:spPr>
                </pic:pic>
              </a:graphicData>
            </a:graphic>
          </wp:inline>
        </w:drawing>
      </w:r>
    </w:p>
    <w:p w:rsidR="00C31D9C" w:rsidRPr="000C25AF" w:rsidRDefault="00C31D9C" w:rsidP="00B76F87">
      <w:pPr>
        <w:rPr>
          <w:highlight w:val="yellow"/>
        </w:rPr>
      </w:pPr>
    </w:p>
    <w:p w:rsidR="00B76F87" w:rsidRPr="008D4A95" w:rsidRDefault="00B76F87" w:rsidP="00B76F87">
      <w:pPr>
        <w:pStyle w:val="Nadpis3"/>
        <w:numPr>
          <w:ilvl w:val="2"/>
          <w:numId w:val="1"/>
        </w:numPr>
      </w:pPr>
      <w:bookmarkStart w:id="22" w:name="_Toc352133444"/>
      <w:bookmarkStart w:id="23" w:name="_Toc483375875"/>
      <w:r w:rsidRPr="008D4A95">
        <w:rPr>
          <w:lang w:eastAsia="ja-JP"/>
        </w:rPr>
        <w:lastRenderedPageBreak/>
        <w:t>Soulad s územním rozhodnutím</w:t>
      </w:r>
      <w:bookmarkEnd w:id="22"/>
      <w:bookmarkEnd w:id="23"/>
    </w:p>
    <w:p w:rsidR="00B76F87" w:rsidRPr="00C47F2B" w:rsidRDefault="001275E3" w:rsidP="00C55191">
      <w:r w:rsidRPr="002F5157">
        <w:rPr>
          <w:rFonts w:cs="Arial"/>
          <w:lang w:eastAsia="ja-JP"/>
        </w:rPr>
        <w:t xml:space="preserve">Dle </w:t>
      </w:r>
      <w:r w:rsidR="004F6C68" w:rsidRPr="002F5157">
        <w:rPr>
          <w:rFonts w:cs="Arial"/>
          <w:lang w:eastAsia="ja-JP"/>
        </w:rPr>
        <w:t>vyjádření</w:t>
      </w:r>
      <w:r w:rsidRPr="002F5157">
        <w:rPr>
          <w:rFonts w:cs="Arial"/>
          <w:lang w:eastAsia="ja-JP"/>
        </w:rPr>
        <w:t xml:space="preserve"> stavební</w:t>
      </w:r>
      <w:r w:rsidR="004F6C68" w:rsidRPr="002F5157">
        <w:rPr>
          <w:rFonts w:cs="Arial"/>
          <w:lang w:eastAsia="ja-JP"/>
        </w:rPr>
        <w:t>ho úřadu</w:t>
      </w:r>
      <w:r w:rsidRPr="002F5157">
        <w:rPr>
          <w:rFonts w:cs="Arial"/>
          <w:lang w:eastAsia="ja-JP"/>
        </w:rPr>
        <w:t xml:space="preserve"> v Telči ze dne </w:t>
      </w:r>
      <w:r w:rsidR="002F5157" w:rsidRPr="002F5157">
        <w:rPr>
          <w:rFonts w:cs="Arial"/>
          <w:lang w:eastAsia="ja-JP"/>
        </w:rPr>
        <w:t>23.5.2017</w:t>
      </w:r>
      <w:r w:rsidRPr="002F5157">
        <w:rPr>
          <w:rFonts w:cs="Arial"/>
          <w:lang w:eastAsia="ja-JP"/>
        </w:rPr>
        <w:t xml:space="preserve"> </w:t>
      </w:r>
      <w:proofErr w:type="gramStart"/>
      <w:r w:rsidRPr="002F5157">
        <w:rPr>
          <w:rFonts w:cs="Arial"/>
          <w:lang w:eastAsia="ja-JP"/>
        </w:rPr>
        <w:t>č.j.</w:t>
      </w:r>
      <w:proofErr w:type="gramEnd"/>
      <w:r w:rsidRPr="002F5157">
        <w:rPr>
          <w:rFonts w:cs="Arial"/>
          <w:lang w:eastAsia="ja-JP"/>
        </w:rPr>
        <w:t xml:space="preserve"> </w:t>
      </w:r>
      <w:r w:rsidR="002F5157" w:rsidRPr="002F5157">
        <w:rPr>
          <w:rFonts w:cs="Arial"/>
          <w:lang w:eastAsia="ja-JP"/>
        </w:rPr>
        <w:t>3698/2017 SÚ</w:t>
      </w:r>
      <w:r w:rsidR="00C55191" w:rsidRPr="002F5157">
        <w:rPr>
          <w:rFonts w:cs="Arial"/>
          <w:lang w:eastAsia="ja-JP"/>
        </w:rPr>
        <w:t xml:space="preserve"> </w:t>
      </w:r>
      <w:r w:rsidRPr="002F5157">
        <w:rPr>
          <w:rFonts w:cs="Arial"/>
          <w:lang w:eastAsia="ja-JP"/>
        </w:rPr>
        <w:t xml:space="preserve">nevyžaduje předkládaný záměr územní </w:t>
      </w:r>
      <w:r w:rsidR="00C55191" w:rsidRPr="002F5157">
        <w:rPr>
          <w:rFonts w:cs="Arial"/>
          <w:lang w:eastAsia="ja-JP"/>
        </w:rPr>
        <w:t>rozhodnutí o umístění stavby</w:t>
      </w:r>
      <w:r w:rsidRPr="002F5157">
        <w:rPr>
          <w:rFonts w:cs="Arial"/>
          <w:lang w:eastAsia="ja-JP"/>
        </w:rPr>
        <w:t>.</w:t>
      </w:r>
      <w:r w:rsidR="00810D0E" w:rsidRPr="002F5157">
        <w:rPr>
          <w:rFonts w:cs="Arial"/>
          <w:lang w:eastAsia="ja-JP"/>
        </w:rPr>
        <w:t xml:space="preserve"> </w:t>
      </w:r>
    </w:p>
    <w:p w:rsidR="00B76F87" w:rsidRPr="000C25AF" w:rsidRDefault="00B76F87" w:rsidP="00B76F87">
      <w:pPr>
        <w:rPr>
          <w:highlight w:val="yellow"/>
        </w:rPr>
      </w:pPr>
    </w:p>
    <w:p w:rsidR="00B76F87" w:rsidRPr="00F75A7E" w:rsidRDefault="00B76F87" w:rsidP="00B76F87">
      <w:pPr>
        <w:pStyle w:val="Nadpis3"/>
        <w:numPr>
          <w:ilvl w:val="2"/>
          <w:numId w:val="1"/>
        </w:numPr>
      </w:pPr>
      <w:bookmarkStart w:id="24" w:name="_Toc352133445"/>
      <w:bookmarkStart w:id="25" w:name="_Toc483375876"/>
      <w:r w:rsidRPr="00F75A7E">
        <w:t>Obecné požadavky na využití území</w:t>
      </w:r>
      <w:bookmarkEnd w:id="24"/>
      <w:bookmarkEnd w:id="25"/>
    </w:p>
    <w:p w:rsidR="00F75A7E" w:rsidRPr="00F75A7E" w:rsidRDefault="00F75A7E" w:rsidP="00F75A7E">
      <w:pPr>
        <w:autoSpaceDE w:val="0"/>
        <w:autoSpaceDN w:val="0"/>
        <w:adjustRightInd w:val="0"/>
      </w:pPr>
      <w:r w:rsidRPr="00F75A7E">
        <w:t xml:space="preserve">Cílem záměru je zvýšení atraktivity severního ostrova, části litorálů a </w:t>
      </w:r>
      <w:proofErr w:type="spellStart"/>
      <w:r w:rsidRPr="00F75A7E">
        <w:t>zazemněné</w:t>
      </w:r>
      <w:proofErr w:type="spellEnd"/>
      <w:r w:rsidRPr="00F75A7E">
        <w:t xml:space="preserve"> přírodovědně </w:t>
      </w:r>
      <w:proofErr w:type="spellStart"/>
      <w:r w:rsidRPr="00F75A7E">
        <w:t>degradovanější</w:t>
      </w:r>
      <w:proofErr w:type="spellEnd"/>
      <w:r w:rsidRPr="00F75A7E">
        <w:t xml:space="preserve"> části původní rozlohy rybníka pro zvláště chráněné druhy živočichů.</w:t>
      </w:r>
    </w:p>
    <w:p w:rsidR="00E70E0C" w:rsidRPr="000C25AF" w:rsidRDefault="00E70E0C" w:rsidP="00F75A7E">
      <w:pPr>
        <w:widowControl w:val="0"/>
        <w:spacing w:after="40"/>
        <w:rPr>
          <w:highlight w:val="yellow"/>
        </w:rPr>
      </w:pPr>
    </w:p>
    <w:p w:rsidR="00B76F87" w:rsidRPr="00F75A7E" w:rsidRDefault="00B76F87" w:rsidP="00B76F87">
      <w:pPr>
        <w:pStyle w:val="Nadpis3"/>
        <w:numPr>
          <w:ilvl w:val="2"/>
          <w:numId w:val="1"/>
        </w:numPr>
      </w:pPr>
      <w:bookmarkStart w:id="26" w:name="_Toc352133446"/>
      <w:bookmarkStart w:id="27" w:name="_Toc483375877"/>
      <w:r w:rsidRPr="00F75A7E">
        <w:t>Požadavky dotčených orgánů</w:t>
      </w:r>
      <w:bookmarkEnd w:id="26"/>
      <w:bookmarkEnd w:id="27"/>
    </w:p>
    <w:p w:rsidR="000F4CEA" w:rsidRPr="00F75A7E" w:rsidRDefault="00E70E0C" w:rsidP="00E70E0C">
      <w:r w:rsidRPr="00F75A7E">
        <w:t xml:space="preserve">V průběhu projektové přípravy </w:t>
      </w:r>
      <w:r w:rsidR="00BF1EC9">
        <w:t>byl</w:t>
      </w:r>
      <w:r w:rsidRPr="00F75A7E">
        <w:t xml:space="preserve"> navrhovaný záměr projednáván s dotčenými orgány státní správy a dalšími dotčenými subjekty</w:t>
      </w:r>
      <w:r w:rsidR="000B56DD" w:rsidRPr="00F75A7E">
        <w:t xml:space="preserve"> (viz dokladová část dokumentace)</w:t>
      </w:r>
      <w:r w:rsidRPr="00F75A7E">
        <w:t xml:space="preserve">. </w:t>
      </w:r>
      <w:r w:rsidR="00F7317F" w:rsidRPr="00F75A7E">
        <w:t>Případné p</w:t>
      </w:r>
      <w:r w:rsidR="000F4CEA" w:rsidRPr="00F75A7E">
        <w:t xml:space="preserve">řipomínky k záměru </w:t>
      </w:r>
      <w:r w:rsidR="00BF1EC9">
        <w:t>byly</w:t>
      </w:r>
      <w:r w:rsidR="000F4CEA" w:rsidRPr="00F75A7E">
        <w:t xml:space="preserve"> zaprac</w:t>
      </w:r>
      <w:r w:rsidRPr="00F75A7E">
        <w:t>ovány do projektové dokumentace</w:t>
      </w:r>
      <w:r w:rsidR="000F4CEA" w:rsidRPr="00F75A7E">
        <w:t>:</w:t>
      </w:r>
    </w:p>
    <w:p w:rsidR="000F4CEA" w:rsidRPr="00F75A7E" w:rsidRDefault="000F4CEA" w:rsidP="000F4CEA"/>
    <w:p w:rsidR="000B56DD" w:rsidRPr="002F5157" w:rsidRDefault="000B56DD" w:rsidP="00F7317F">
      <w:pPr>
        <w:rPr>
          <w:b/>
          <w:u w:val="single"/>
        </w:rPr>
      </w:pPr>
      <w:r w:rsidRPr="002F5157">
        <w:rPr>
          <w:b/>
          <w:u w:val="single"/>
        </w:rPr>
        <w:t>Městský úřad Telč, Odbor stavební úřad</w:t>
      </w:r>
    </w:p>
    <w:p w:rsidR="000B56DD" w:rsidRDefault="00BF1EC9" w:rsidP="00B76F87">
      <w:pPr>
        <w:rPr>
          <w:rFonts w:cs="Arial"/>
          <w:lang w:eastAsia="ja-JP"/>
        </w:rPr>
      </w:pPr>
      <w:r w:rsidRPr="002F5157">
        <w:t xml:space="preserve">Záměr dle </w:t>
      </w:r>
      <w:r w:rsidRPr="002F5157">
        <w:rPr>
          <w:rFonts w:cs="Arial"/>
          <w:lang w:eastAsia="ja-JP"/>
        </w:rPr>
        <w:t>vyjádření nekoliduje s cíli a úkoly územního plánování, není v rozporu s ÚP obce Černíč a jeho uskutečnění nevyžaduje územní rozhodnutí o umístění stavby.</w:t>
      </w:r>
    </w:p>
    <w:p w:rsidR="00BF1EC9" w:rsidRPr="000C25AF" w:rsidRDefault="00BF1EC9" w:rsidP="00B76F87">
      <w:pPr>
        <w:rPr>
          <w:highlight w:val="yellow"/>
        </w:rPr>
      </w:pPr>
    </w:p>
    <w:p w:rsidR="000B56DD" w:rsidRPr="008D7B57" w:rsidRDefault="000B56DD" w:rsidP="00F7317F">
      <w:pPr>
        <w:rPr>
          <w:b/>
          <w:u w:val="single"/>
        </w:rPr>
      </w:pPr>
      <w:r w:rsidRPr="008D7B57">
        <w:rPr>
          <w:b/>
          <w:u w:val="single"/>
        </w:rPr>
        <w:t>Městský úřad Telč, Odbor dopravní</w:t>
      </w:r>
    </w:p>
    <w:p w:rsidR="000B56DD" w:rsidRPr="008D7B57" w:rsidRDefault="008D7B57" w:rsidP="00B76F87">
      <w:r w:rsidRPr="008D7B57">
        <w:t>S realizací stavby podle předložené PD souhlasí a nemají námitek.</w:t>
      </w:r>
    </w:p>
    <w:p w:rsidR="008D7B57" w:rsidRPr="008D7B57" w:rsidRDefault="008D7B57" w:rsidP="00B76F87"/>
    <w:p w:rsidR="00950D24" w:rsidRPr="008D7B57" w:rsidRDefault="00950D24" w:rsidP="00F7317F">
      <w:pPr>
        <w:rPr>
          <w:b/>
          <w:u w:val="single"/>
        </w:rPr>
      </w:pPr>
      <w:r w:rsidRPr="008D7B57">
        <w:rPr>
          <w:b/>
          <w:u w:val="single"/>
        </w:rPr>
        <w:t>Městský úřad Telč, Odbor životního prostředí</w:t>
      </w:r>
    </w:p>
    <w:p w:rsidR="008D7B57" w:rsidRPr="00EF2E13" w:rsidRDefault="008D7B57" w:rsidP="008D7B57">
      <w:r>
        <w:t>Odborem</w:t>
      </w:r>
      <w:r w:rsidRPr="00EF2E13">
        <w:t xml:space="preserve"> životního prostředí bylo vydáno </w:t>
      </w:r>
      <w:r>
        <w:t xml:space="preserve">po žádosti o </w:t>
      </w:r>
      <w:r w:rsidRPr="00EF2E13">
        <w:t>koordinované stanovisko k předkládanému projektu</w:t>
      </w:r>
      <w:r>
        <w:t xml:space="preserve"> vyjádření z hlediska jednotlivých oddělení, ve kterých</w:t>
      </w:r>
      <w:r w:rsidRPr="00EF2E13">
        <w:t xml:space="preserve"> jsou uvedeny zpravidla obecné podmínky, které musí být v dokumentaci nebo v průběhu budoucí realizace stavby dodrženy.</w:t>
      </w:r>
    </w:p>
    <w:p w:rsidR="008D7B57" w:rsidRPr="00EF2E13" w:rsidRDefault="008D7B57" w:rsidP="008D7B57"/>
    <w:p w:rsidR="00EF2E13" w:rsidRDefault="008D7B57" w:rsidP="008D7B57">
      <w:r w:rsidRPr="00EF2E13">
        <w:rPr>
          <w:b/>
        </w:rPr>
        <w:t>Stanovisko zpracovatele:</w:t>
      </w:r>
      <w:r>
        <w:rPr>
          <w:b/>
        </w:rPr>
        <w:t xml:space="preserve"> </w:t>
      </w:r>
      <w:r>
        <w:t>V projektu je postupováno v souladu s uvedenými podmínkami</w:t>
      </w:r>
      <w:r w:rsidR="00BF1EC9">
        <w:t>, část podmínek je uvedena až pro samotnou realizaci stavby</w:t>
      </w:r>
      <w:r>
        <w:t>.</w:t>
      </w:r>
    </w:p>
    <w:p w:rsidR="008D7B57" w:rsidRPr="000C25AF" w:rsidRDefault="008D7B57" w:rsidP="008D7B57">
      <w:pPr>
        <w:rPr>
          <w:highlight w:val="yellow"/>
        </w:rPr>
      </w:pPr>
    </w:p>
    <w:p w:rsidR="00950D24" w:rsidRPr="000E1E53" w:rsidRDefault="00950D24" w:rsidP="00F7317F">
      <w:pPr>
        <w:rPr>
          <w:b/>
          <w:u w:val="single"/>
        </w:rPr>
      </w:pPr>
      <w:r w:rsidRPr="000E1E53">
        <w:rPr>
          <w:b/>
          <w:u w:val="single"/>
        </w:rPr>
        <w:t>Hasičský záchranný sbor Kraje Vysočina</w:t>
      </w:r>
    </w:p>
    <w:p w:rsidR="000E1E53" w:rsidRPr="000E1E53" w:rsidRDefault="000E1E53" w:rsidP="00F7317F">
      <w:r w:rsidRPr="000E1E53">
        <w:t>HZS vydal souhlasné závazné stanovisko ke stavbě bez připomínek.</w:t>
      </w:r>
    </w:p>
    <w:p w:rsidR="000B56DD" w:rsidRPr="000C25AF" w:rsidRDefault="000B56DD" w:rsidP="00B76F87">
      <w:pPr>
        <w:rPr>
          <w:highlight w:val="yellow"/>
        </w:rPr>
      </w:pPr>
    </w:p>
    <w:p w:rsidR="00950D24" w:rsidRPr="008D7B57" w:rsidRDefault="00950D24" w:rsidP="00F7317F">
      <w:pPr>
        <w:rPr>
          <w:b/>
          <w:u w:val="single"/>
        </w:rPr>
      </w:pPr>
      <w:r w:rsidRPr="008D7B57">
        <w:rPr>
          <w:b/>
          <w:u w:val="single"/>
        </w:rPr>
        <w:t>Krajská hygienická stanice Kraje Vysočina</w:t>
      </w:r>
    </w:p>
    <w:p w:rsidR="00314546" w:rsidRDefault="008D7B57" w:rsidP="00B76F87">
      <w:pPr>
        <w:rPr>
          <w:highlight w:val="yellow"/>
        </w:rPr>
      </w:pPr>
      <w:r>
        <w:t>KHS</w:t>
      </w:r>
      <w:r w:rsidRPr="000E1E53">
        <w:t xml:space="preserve"> vydal</w:t>
      </w:r>
      <w:r>
        <w:t>a</w:t>
      </w:r>
      <w:r w:rsidRPr="000E1E53">
        <w:t xml:space="preserve"> souhlasné závazné stanovisko ke stavbě bez připomínek.</w:t>
      </w:r>
    </w:p>
    <w:p w:rsidR="008D7B57" w:rsidRPr="000C25AF" w:rsidRDefault="008D7B57" w:rsidP="00B76F87">
      <w:pPr>
        <w:rPr>
          <w:highlight w:val="yellow"/>
        </w:rPr>
      </w:pPr>
    </w:p>
    <w:p w:rsidR="00950D24" w:rsidRPr="00044112" w:rsidRDefault="00950D24" w:rsidP="00F7317F">
      <w:pPr>
        <w:rPr>
          <w:b/>
          <w:u w:val="single"/>
        </w:rPr>
      </w:pPr>
      <w:r w:rsidRPr="00044112">
        <w:rPr>
          <w:b/>
          <w:u w:val="single"/>
        </w:rPr>
        <w:t>Krajský úřad Kraje Vysočina, Odbor ŽP a zemědělství</w:t>
      </w:r>
    </w:p>
    <w:p w:rsidR="00044112" w:rsidRDefault="00044112" w:rsidP="00044112">
      <w:r>
        <w:t>Povoluje</w:t>
      </w:r>
      <w:r w:rsidRPr="003E79C3">
        <w:t xml:space="preserve"> výjimku ve smyslu ustanovení § 56 odst. 1 a odst. 2 písm. c) zákona o ochraně přírody ze základních ochranných podmínek stanovených v § 50 zákona o ochraně přírody.</w:t>
      </w:r>
      <w:r>
        <w:t xml:space="preserve"> </w:t>
      </w:r>
      <w:r w:rsidRPr="003E79C3">
        <w:t>Konkrétně se jedná o zásah do přirozeného vývoje zvláště chráněných druhů ve smyslu vyhlášky MŽP ČR č. 395/1992 Sb. (dále také „zvláště chráněné druhy“ a „vyhláška“) v souvislosti s revitalizací výpustných a ochranných prvků rybníka Černíč</w:t>
      </w:r>
      <w:r>
        <w:t>.</w:t>
      </w:r>
    </w:p>
    <w:p w:rsidR="00044112" w:rsidRDefault="00044112" w:rsidP="00044112">
      <w:pPr>
        <w:autoSpaceDE w:val="0"/>
        <w:autoSpaceDN w:val="0"/>
        <w:adjustRightInd w:val="0"/>
        <w:rPr>
          <w:rFonts w:cs="Arial"/>
          <w:color w:val="000000"/>
        </w:rPr>
      </w:pPr>
    </w:p>
    <w:p w:rsidR="00044112" w:rsidRPr="003E79C3" w:rsidRDefault="00044112" w:rsidP="00044112">
      <w:pPr>
        <w:autoSpaceDE w:val="0"/>
        <w:autoSpaceDN w:val="0"/>
        <w:adjustRightInd w:val="0"/>
        <w:rPr>
          <w:rFonts w:cs="Arial"/>
          <w:color w:val="000000"/>
        </w:rPr>
      </w:pPr>
      <w:r w:rsidRPr="003E79C3">
        <w:rPr>
          <w:rFonts w:cs="Arial"/>
          <w:color w:val="000000"/>
        </w:rPr>
        <w:t xml:space="preserve">OŽPZ </w:t>
      </w:r>
      <w:proofErr w:type="spellStart"/>
      <w:r w:rsidRPr="003E79C3">
        <w:rPr>
          <w:rFonts w:cs="Arial"/>
          <w:color w:val="000000"/>
        </w:rPr>
        <w:t>KrÚ</w:t>
      </w:r>
      <w:proofErr w:type="spellEnd"/>
      <w:r w:rsidRPr="003E79C3">
        <w:rPr>
          <w:rFonts w:cs="Arial"/>
          <w:color w:val="000000"/>
        </w:rPr>
        <w:t xml:space="preserve"> Kraje Vysočina stanovuje pro odbahnění rybníka Černíč následující podmínky: </w:t>
      </w:r>
    </w:p>
    <w:p w:rsidR="00044112" w:rsidRPr="003E79C3" w:rsidRDefault="00044112" w:rsidP="00044112">
      <w:pPr>
        <w:autoSpaceDE w:val="0"/>
        <w:autoSpaceDN w:val="0"/>
        <w:adjustRightInd w:val="0"/>
        <w:ind w:left="993" w:hanging="284"/>
        <w:rPr>
          <w:rFonts w:cs="Arial"/>
          <w:color w:val="000000"/>
        </w:rPr>
      </w:pPr>
      <w:r w:rsidRPr="003E79C3">
        <w:rPr>
          <w:rFonts w:cs="Arial"/>
          <w:color w:val="000000"/>
        </w:rPr>
        <w:t>1. vypouštění předmětného rybníka bude zahájeno nejdříve od 1. září běžného roku, v</w:t>
      </w:r>
      <w:r>
        <w:rPr>
          <w:rFonts w:cs="Arial"/>
          <w:color w:val="000000"/>
        </w:rPr>
        <w:t> </w:t>
      </w:r>
      <w:r w:rsidRPr="003E79C3">
        <w:rPr>
          <w:rFonts w:cs="Arial"/>
          <w:color w:val="000000"/>
        </w:rPr>
        <w:t xml:space="preserve">případě jarního vypouštění je třeba zahájit vypouštění co nejdříve po rozmrznutí rybníka, nejdéle však 15. dubna běžného roku </w:t>
      </w:r>
    </w:p>
    <w:p w:rsidR="00044112" w:rsidRPr="003E79C3" w:rsidRDefault="00044112" w:rsidP="00044112">
      <w:pPr>
        <w:autoSpaceDE w:val="0"/>
        <w:autoSpaceDN w:val="0"/>
        <w:adjustRightInd w:val="0"/>
        <w:ind w:left="993" w:hanging="284"/>
        <w:rPr>
          <w:rFonts w:cs="Arial"/>
          <w:color w:val="000000"/>
        </w:rPr>
      </w:pPr>
      <w:r w:rsidRPr="003E79C3">
        <w:rPr>
          <w:rFonts w:cs="Arial"/>
          <w:color w:val="000000"/>
        </w:rPr>
        <w:t>2. záměr je vhodné zrealizovat v období od podzimu do jara následujícího roku; v</w:t>
      </w:r>
      <w:r>
        <w:rPr>
          <w:rFonts w:cs="Arial"/>
          <w:color w:val="000000"/>
        </w:rPr>
        <w:t> </w:t>
      </w:r>
      <w:r w:rsidRPr="003E79C3">
        <w:rPr>
          <w:rFonts w:cs="Arial"/>
          <w:color w:val="000000"/>
        </w:rPr>
        <w:t xml:space="preserve">případě nutnosti je možné realizovat práce i déle, maximálně však přes jedno vegetační období </w:t>
      </w:r>
    </w:p>
    <w:p w:rsidR="00044112" w:rsidRDefault="00044112" w:rsidP="00044112">
      <w:pPr>
        <w:autoSpaceDE w:val="0"/>
        <w:autoSpaceDN w:val="0"/>
        <w:adjustRightInd w:val="0"/>
        <w:ind w:left="993" w:hanging="284"/>
        <w:rPr>
          <w:rFonts w:cs="Arial"/>
          <w:color w:val="000000"/>
        </w:rPr>
      </w:pPr>
      <w:r w:rsidRPr="003E79C3">
        <w:rPr>
          <w:rFonts w:cs="Arial"/>
          <w:color w:val="000000"/>
        </w:rPr>
        <w:t xml:space="preserve">3. opravou výpustných prvků a </w:t>
      </w:r>
      <w:proofErr w:type="spellStart"/>
      <w:r w:rsidRPr="003E79C3">
        <w:rPr>
          <w:rFonts w:cs="Arial"/>
          <w:color w:val="000000"/>
        </w:rPr>
        <w:t>vysvahováním</w:t>
      </w:r>
      <w:proofErr w:type="spellEnd"/>
      <w:r w:rsidRPr="003E79C3">
        <w:rPr>
          <w:rFonts w:cs="Arial"/>
          <w:color w:val="000000"/>
        </w:rPr>
        <w:t xml:space="preserve"> dna je třeba docílit možnost úplného vypuštění rybníka</w:t>
      </w:r>
    </w:p>
    <w:p w:rsidR="00044112" w:rsidRDefault="00044112" w:rsidP="00044112">
      <w:pPr>
        <w:autoSpaceDE w:val="0"/>
        <w:autoSpaceDN w:val="0"/>
        <w:adjustRightInd w:val="0"/>
        <w:rPr>
          <w:rFonts w:cs="Arial"/>
          <w:color w:val="000000"/>
        </w:rPr>
      </w:pPr>
    </w:p>
    <w:p w:rsidR="00044112" w:rsidRDefault="00044112" w:rsidP="00044112">
      <w:pPr>
        <w:autoSpaceDE w:val="0"/>
        <w:autoSpaceDN w:val="0"/>
        <w:adjustRightInd w:val="0"/>
        <w:rPr>
          <w:rFonts w:cs="Arial"/>
          <w:color w:val="000000"/>
        </w:rPr>
      </w:pPr>
      <w:r>
        <w:rPr>
          <w:rFonts w:cs="Arial"/>
          <w:color w:val="000000"/>
        </w:rPr>
        <w:t xml:space="preserve">Dále v závazném stanovisku ze dne 14.12.2016 pod </w:t>
      </w:r>
      <w:proofErr w:type="gramStart"/>
      <w:r>
        <w:rPr>
          <w:rFonts w:cs="Arial"/>
          <w:color w:val="000000"/>
        </w:rPr>
        <w:t>č.j.</w:t>
      </w:r>
      <w:proofErr w:type="gramEnd"/>
      <w:r>
        <w:rPr>
          <w:rFonts w:cs="Arial"/>
          <w:color w:val="000000"/>
        </w:rPr>
        <w:t xml:space="preserve"> KUJI 94163/2016, OPŽP 3171/2016 podmiňuje souhlas s realizací záměru podmínkou realizace následujících opatření:</w:t>
      </w:r>
    </w:p>
    <w:p w:rsidR="00044112" w:rsidRPr="00474AC9" w:rsidRDefault="00044112" w:rsidP="00044112">
      <w:pPr>
        <w:pStyle w:val="Odstavecseseznamem"/>
        <w:numPr>
          <w:ilvl w:val="0"/>
          <w:numId w:val="35"/>
        </w:numPr>
        <w:autoSpaceDE w:val="0"/>
        <w:autoSpaceDN w:val="0"/>
        <w:adjustRightInd w:val="0"/>
        <w:ind w:left="993" w:hanging="284"/>
        <w:rPr>
          <w:rFonts w:cs="Arial"/>
          <w:color w:val="000000"/>
        </w:rPr>
      </w:pPr>
      <w:r w:rsidRPr="00474AC9">
        <w:rPr>
          <w:rFonts w:cs="Arial"/>
          <w:color w:val="000000"/>
        </w:rPr>
        <w:t>v rámci záměru dojde ke snížení prostředního (severního) ostrova na konečnou výšku cca 0,4 m nad normální provozní hladinu včetně odstranění strmého opevnění břehů a následné pokrytí ostrova vrstvou říčního štěrku ve vrstvě cca 0,3 m</w:t>
      </w:r>
    </w:p>
    <w:p w:rsidR="00044112" w:rsidRPr="00474AC9" w:rsidRDefault="00044112" w:rsidP="00044112">
      <w:pPr>
        <w:pStyle w:val="Odstavecseseznamem"/>
        <w:numPr>
          <w:ilvl w:val="0"/>
          <w:numId w:val="35"/>
        </w:numPr>
        <w:autoSpaceDE w:val="0"/>
        <w:autoSpaceDN w:val="0"/>
        <w:adjustRightInd w:val="0"/>
        <w:ind w:left="993" w:hanging="284"/>
        <w:rPr>
          <w:rFonts w:cs="Arial"/>
          <w:color w:val="000000"/>
        </w:rPr>
      </w:pPr>
      <w:r w:rsidRPr="00474AC9">
        <w:rPr>
          <w:rFonts w:cs="Arial"/>
          <w:color w:val="000000"/>
        </w:rPr>
        <w:t xml:space="preserve">bude odstraněna tvrdá náplava podél pravého břehu koryta Moravské Dyje v rámci </w:t>
      </w:r>
      <w:proofErr w:type="spellStart"/>
      <w:r w:rsidRPr="00474AC9">
        <w:rPr>
          <w:rFonts w:cs="Arial"/>
          <w:color w:val="000000"/>
        </w:rPr>
        <w:t>zazemněné</w:t>
      </w:r>
      <w:proofErr w:type="spellEnd"/>
      <w:r w:rsidRPr="00474AC9">
        <w:rPr>
          <w:rFonts w:cs="Arial"/>
          <w:color w:val="000000"/>
        </w:rPr>
        <w:t xml:space="preserve"> části rybníka</w:t>
      </w:r>
    </w:p>
    <w:p w:rsidR="00044112" w:rsidRPr="00474AC9" w:rsidRDefault="00044112" w:rsidP="00044112">
      <w:pPr>
        <w:pStyle w:val="Odstavecseseznamem"/>
        <w:numPr>
          <w:ilvl w:val="0"/>
          <w:numId w:val="35"/>
        </w:numPr>
        <w:autoSpaceDE w:val="0"/>
        <w:autoSpaceDN w:val="0"/>
        <w:adjustRightInd w:val="0"/>
        <w:ind w:left="993" w:hanging="284"/>
        <w:rPr>
          <w:rFonts w:cs="Arial"/>
          <w:color w:val="000000"/>
        </w:rPr>
      </w:pPr>
      <w:r w:rsidRPr="00474AC9">
        <w:rPr>
          <w:rFonts w:cs="Arial"/>
          <w:color w:val="000000"/>
        </w:rPr>
        <w:t xml:space="preserve">dojde k </w:t>
      </w:r>
      <w:proofErr w:type="spellStart"/>
      <w:r w:rsidRPr="00474AC9">
        <w:rPr>
          <w:rFonts w:cs="Arial"/>
          <w:color w:val="000000"/>
        </w:rPr>
        <w:t>pomístnému</w:t>
      </w:r>
      <w:proofErr w:type="spellEnd"/>
      <w:r w:rsidRPr="00474AC9">
        <w:rPr>
          <w:rFonts w:cs="Arial"/>
          <w:color w:val="000000"/>
        </w:rPr>
        <w:t xml:space="preserve"> rozčlenění břehové linie (vytvoření oddělených zátočin) v</w:t>
      </w:r>
      <w:r>
        <w:rPr>
          <w:rFonts w:cs="Arial"/>
          <w:color w:val="000000"/>
        </w:rPr>
        <w:t> </w:t>
      </w:r>
      <w:r w:rsidRPr="00474AC9">
        <w:rPr>
          <w:rFonts w:cs="Arial"/>
          <w:color w:val="000000"/>
        </w:rPr>
        <w:t xml:space="preserve">porostech dnešních litorálů na přítoku </w:t>
      </w:r>
      <w:proofErr w:type="spellStart"/>
      <w:r w:rsidRPr="00474AC9">
        <w:rPr>
          <w:rFonts w:cs="Arial"/>
          <w:color w:val="000000"/>
        </w:rPr>
        <w:t>Myslůvky</w:t>
      </w:r>
      <w:proofErr w:type="spellEnd"/>
      <w:r w:rsidRPr="00474AC9">
        <w:rPr>
          <w:rFonts w:cs="Arial"/>
          <w:color w:val="000000"/>
        </w:rPr>
        <w:t xml:space="preserve"> a mezi lesem a vtokem Moravské Dyje a dále k roztažení mělčin směrem do zátopy</w:t>
      </w:r>
    </w:p>
    <w:p w:rsidR="00044112" w:rsidRPr="00474AC9" w:rsidRDefault="00044112" w:rsidP="00044112">
      <w:pPr>
        <w:autoSpaceDE w:val="0"/>
        <w:autoSpaceDN w:val="0"/>
        <w:adjustRightInd w:val="0"/>
        <w:ind w:left="709"/>
        <w:rPr>
          <w:rFonts w:cs="Arial"/>
          <w:color w:val="000000"/>
        </w:rPr>
      </w:pPr>
    </w:p>
    <w:p w:rsidR="00044112" w:rsidRDefault="00044112" w:rsidP="00044112">
      <w:r w:rsidRPr="003E79C3">
        <w:rPr>
          <w:b/>
        </w:rPr>
        <w:t>Stanovisko zpracovatele:</w:t>
      </w:r>
      <w:r>
        <w:rPr>
          <w:b/>
        </w:rPr>
        <w:t xml:space="preserve"> </w:t>
      </w:r>
      <w:r w:rsidRPr="003E79C3">
        <w:t>První dvě u</w:t>
      </w:r>
      <w:r>
        <w:t>vedené podmínky se týkají termínů samotné realizace a budou při realizaci dodrženy. Třetí podmínka je v souladu se zadáním objednatele a je v projektu splněna.</w:t>
      </w:r>
    </w:p>
    <w:p w:rsidR="00044112" w:rsidRDefault="00044112" w:rsidP="00044112">
      <w:r>
        <w:tab/>
      </w:r>
      <w:r w:rsidR="004553F7">
        <w:t>P</w:t>
      </w:r>
      <w:r>
        <w:t>odmínky z dodatečného stanoviska z prosince 2016 jsou předmětem této dokumentace</w:t>
      </w:r>
      <w:r w:rsidR="004553F7">
        <w:t>, došlo pouze k upřesnění některých dílčích parametrů návrhu na základě projednání s odbornými zástupci investora</w:t>
      </w:r>
      <w:r>
        <w:t>.</w:t>
      </w:r>
      <w:r w:rsidR="004553F7">
        <w:t xml:space="preserve"> </w:t>
      </w:r>
    </w:p>
    <w:p w:rsidR="00044112" w:rsidRDefault="00044112" w:rsidP="00044112"/>
    <w:p w:rsidR="00044112" w:rsidRDefault="00044112" w:rsidP="00044112">
      <w:r>
        <w:t xml:space="preserve">Vzhledem k tomu, že ochrana přírodní památky je nadřazeným stupněm ochrany, není nutné zajistit vydání povolení zásahu do VKP. </w:t>
      </w:r>
    </w:p>
    <w:p w:rsidR="003E79C3" w:rsidRDefault="003E79C3" w:rsidP="00B76F87">
      <w:pPr>
        <w:rPr>
          <w:highlight w:val="yellow"/>
        </w:rPr>
      </w:pPr>
    </w:p>
    <w:p w:rsidR="00EF2E13" w:rsidRPr="008D7B57" w:rsidRDefault="00EF2E13" w:rsidP="00EF2E13">
      <w:pPr>
        <w:rPr>
          <w:b/>
          <w:u w:val="single"/>
        </w:rPr>
      </w:pPr>
      <w:r w:rsidRPr="008D7B57">
        <w:rPr>
          <w:b/>
          <w:u w:val="single"/>
        </w:rPr>
        <w:t>Lesy České republiky</w:t>
      </w:r>
    </w:p>
    <w:p w:rsidR="00EF2E13" w:rsidRPr="008D7B57" w:rsidRDefault="008D7B57" w:rsidP="00B76F87">
      <w:r w:rsidRPr="008D7B57">
        <w:t>Vydaly souhlasné vyjádření k projektu při dodržení obecných podmínek v průběhu realizace.</w:t>
      </w:r>
    </w:p>
    <w:p w:rsidR="008D7B57" w:rsidRPr="000C25AF" w:rsidRDefault="008D7B57" w:rsidP="00B76F87">
      <w:pPr>
        <w:rPr>
          <w:highlight w:val="yellow"/>
        </w:rPr>
      </w:pPr>
    </w:p>
    <w:p w:rsidR="00950D24" w:rsidRPr="00CC0247" w:rsidRDefault="00950D24" w:rsidP="00F7317F">
      <w:pPr>
        <w:rPr>
          <w:b/>
          <w:u w:val="single"/>
        </w:rPr>
      </w:pPr>
      <w:r w:rsidRPr="00CC0247">
        <w:rPr>
          <w:b/>
          <w:u w:val="single"/>
        </w:rPr>
        <w:t>Dopravní inspektorát Policie ČR</w:t>
      </w:r>
    </w:p>
    <w:p w:rsidR="00950D24" w:rsidRDefault="00CC0247" w:rsidP="00B76F87">
      <w:r>
        <w:t>Vydali souhlasné závazné stanovisko ke stavbě.</w:t>
      </w:r>
    </w:p>
    <w:p w:rsidR="00CC0247" w:rsidRPr="00CC0247" w:rsidRDefault="00CC0247" w:rsidP="00B76F87"/>
    <w:p w:rsidR="00950D24" w:rsidRPr="00BF1EC9" w:rsidRDefault="00950D24" w:rsidP="00F7317F">
      <w:pPr>
        <w:rPr>
          <w:b/>
          <w:u w:val="single"/>
        </w:rPr>
      </w:pPr>
      <w:r w:rsidRPr="00BF1EC9">
        <w:rPr>
          <w:b/>
          <w:u w:val="single"/>
        </w:rPr>
        <w:t xml:space="preserve">Povodí Moravy </w:t>
      </w:r>
      <w:proofErr w:type="spellStart"/>
      <w:proofErr w:type="gramStart"/>
      <w:r w:rsidRPr="00BF1EC9">
        <w:rPr>
          <w:b/>
          <w:u w:val="single"/>
        </w:rPr>
        <w:t>s.p</w:t>
      </w:r>
      <w:proofErr w:type="spellEnd"/>
      <w:r w:rsidRPr="00BF1EC9">
        <w:rPr>
          <w:b/>
          <w:u w:val="single"/>
        </w:rPr>
        <w:t>.</w:t>
      </w:r>
      <w:proofErr w:type="gramEnd"/>
    </w:p>
    <w:p w:rsidR="00BF1EC9" w:rsidRDefault="00BF1EC9" w:rsidP="00BF1EC9">
      <w:r>
        <w:t xml:space="preserve">Vydal souhlasné stanovisko správce povodí a vodního toku (Moravské Dyje a </w:t>
      </w:r>
      <w:proofErr w:type="spellStart"/>
      <w:r>
        <w:t>Myslůvky</w:t>
      </w:r>
      <w:proofErr w:type="spellEnd"/>
      <w:r>
        <w:t xml:space="preserve"> do ř. km 0,1) při dodržení obecných podmínek uvedených ve vyjádření. Ve stanovisku se dále odvolávaní na nutnost dodržení podmínek uvedených ve stanovisku k souvisejícímu záměru na rekonstrukci objektů rybníka.</w:t>
      </w:r>
    </w:p>
    <w:p w:rsidR="00BF1EC9" w:rsidRDefault="00BF1EC9" w:rsidP="00BF1EC9"/>
    <w:p w:rsidR="00BF1EC9" w:rsidRPr="00F7317F" w:rsidRDefault="00BF1EC9" w:rsidP="00BF1EC9">
      <w:r w:rsidRPr="000B56DD">
        <w:rPr>
          <w:b/>
        </w:rPr>
        <w:t>Stanovisko zpracovatele:</w:t>
      </w:r>
      <w:r>
        <w:t xml:space="preserve"> Zpracování (vč. projednání a odsouhlasení) povodňového a havarijního plánu zajistí budoucí zhotovitel stavby před započetím stavby. Aktualizaci manipulačního řádu (vč. projednání a odsouhlasení) zajistí správce vodního díla po dokončení stavby.</w:t>
      </w:r>
    </w:p>
    <w:p w:rsidR="00C57D0A" w:rsidRDefault="00C57D0A" w:rsidP="00F7317F">
      <w:pPr>
        <w:rPr>
          <w:b/>
          <w:highlight w:val="yellow"/>
          <w:u w:val="single"/>
        </w:rPr>
      </w:pPr>
    </w:p>
    <w:p w:rsidR="00C57D0A" w:rsidRPr="00BF1EC9" w:rsidRDefault="00C57D0A" w:rsidP="00F7317F">
      <w:pPr>
        <w:rPr>
          <w:b/>
          <w:u w:val="single"/>
        </w:rPr>
      </w:pPr>
      <w:r w:rsidRPr="00BF1EC9">
        <w:rPr>
          <w:b/>
          <w:u w:val="single"/>
        </w:rPr>
        <w:t>Rybářský svaz</w:t>
      </w:r>
    </w:p>
    <w:p w:rsidR="00950D24" w:rsidRDefault="00BF1EC9" w:rsidP="00B76F87">
      <w:r>
        <w:t xml:space="preserve">O vyjádření k PD byl požádán také místní rybářský spolek MRS MO Telč. I přes urgenci se nepodařilo k termínu dokončení PD zajistit jejich vyjádření k tomuto záměru. S ohledem na charakter navrhovaných úprav mimo pole jejich působnosti, kdy nedojde vlivem realizace záměru k ovlivnění hospodaření rybářského svazu na rybníce Černíč, nepovažuje zpracovatel PD toto vyjádření za nezbytné.   </w:t>
      </w:r>
    </w:p>
    <w:p w:rsidR="00BF1EC9" w:rsidRPr="00BF1EC9" w:rsidRDefault="00BF1EC9" w:rsidP="00B76F87"/>
    <w:p w:rsidR="001F72FE" w:rsidRPr="000E1E53" w:rsidRDefault="001F72FE" w:rsidP="001F72FE">
      <w:pPr>
        <w:rPr>
          <w:b/>
          <w:u w:val="single"/>
        </w:rPr>
      </w:pPr>
      <w:r w:rsidRPr="000E1E53">
        <w:rPr>
          <w:b/>
          <w:u w:val="single"/>
        </w:rPr>
        <w:t>Obec</w:t>
      </w:r>
      <w:r w:rsidR="005B6D5A" w:rsidRPr="000E1E53">
        <w:rPr>
          <w:b/>
          <w:u w:val="single"/>
        </w:rPr>
        <w:t>ní úřad</w:t>
      </w:r>
      <w:r w:rsidRPr="000E1E53">
        <w:rPr>
          <w:b/>
          <w:u w:val="single"/>
        </w:rPr>
        <w:t xml:space="preserve"> Černíč</w:t>
      </w:r>
    </w:p>
    <w:p w:rsidR="001F72FE" w:rsidRDefault="000E1E53" w:rsidP="00B76F87">
      <w:r>
        <w:t>Obec Černíč souhlasí s realizací biologických úprav za následujících podmínek:</w:t>
      </w:r>
    </w:p>
    <w:p w:rsidR="000E1E53" w:rsidRDefault="000E1E53" w:rsidP="000E1E53">
      <w:pPr>
        <w:pStyle w:val="Odstavecseseznamem"/>
        <w:numPr>
          <w:ilvl w:val="0"/>
          <w:numId w:val="37"/>
        </w:numPr>
      </w:pPr>
      <w:r>
        <w:t xml:space="preserve">Požadují před započetím prací provést statické posouzení mostu ve </w:t>
      </w:r>
      <w:proofErr w:type="spellStart"/>
      <w:r>
        <w:t>Slaviboři</w:t>
      </w:r>
      <w:proofErr w:type="spellEnd"/>
      <w:r>
        <w:t>, posouzení mostu bude předáno obci Černíč.</w:t>
      </w:r>
    </w:p>
    <w:p w:rsidR="000E1E53" w:rsidRDefault="000E1E53" w:rsidP="000E1E53">
      <w:pPr>
        <w:pStyle w:val="Odstavecseseznamem"/>
        <w:numPr>
          <w:ilvl w:val="0"/>
          <w:numId w:val="37"/>
        </w:numPr>
      </w:pPr>
      <w:r>
        <w:t>V případě poškození mostu nebo místních komunikací bude na náklady investora provedena jejich oprava.</w:t>
      </w:r>
    </w:p>
    <w:p w:rsidR="000E1E53" w:rsidRDefault="000E1E53" w:rsidP="000E1E53"/>
    <w:p w:rsidR="000E1E53" w:rsidRPr="000E1E53" w:rsidRDefault="000E1E53" w:rsidP="002F5157">
      <w:pPr>
        <w:keepNext/>
        <w:rPr>
          <w:b/>
        </w:rPr>
      </w:pPr>
      <w:r w:rsidRPr="000E1E53">
        <w:rPr>
          <w:b/>
        </w:rPr>
        <w:lastRenderedPageBreak/>
        <w:t>Stanovisko zpracovatele:</w:t>
      </w:r>
    </w:p>
    <w:p w:rsidR="000E1E53" w:rsidRDefault="000E1E53" w:rsidP="000E1E53">
      <w:pPr>
        <w:pStyle w:val="Odstavecseseznamem"/>
        <w:numPr>
          <w:ilvl w:val="0"/>
          <w:numId w:val="38"/>
        </w:numPr>
      </w:pPr>
      <w:r>
        <w:t>Statické posouzení mostu bude zajištěno budoucím dodavatelem stavby před započetím stavby, případné poškození mostu nebo komunikací bude dodavatelem po dokončení stavby napraveno.</w:t>
      </w:r>
    </w:p>
    <w:p w:rsidR="00BF1EC9" w:rsidRPr="00F75A7E" w:rsidRDefault="00BF1EC9" w:rsidP="00B76F87"/>
    <w:p w:rsidR="00E70E0C" w:rsidRPr="00F75A7E" w:rsidRDefault="00B76F87" w:rsidP="00E70E0C">
      <w:pPr>
        <w:pStyle w:val="Nadpis3"/>
        <w:numPr>
          <w:ilvl w:val="2"/>
          <w:numId w:val="1"/>
        </w:numPr>
      </w:pPr>
      <w:bookmarkStart w:id="28" w:name="_Toc352133447"/>
      <w:bookmarkStart w:id="29" w:name="_Toc483375878"/>
      <w:r w:rsidRPr="00F75A7E">
        <w:t>Seznam výjimek a úlevových řešení</w:t>
      </w:r>
      <w:bookmarkEnd w:id="28"/>
      <w:bookmarkEnd w:id="29"/>
    </w:p>
    <w:p w:rsidR="00721267" w:rsidRPr="00F75A7E" w:rsidRDefault="00E70E0C" w:rsidP="00E70E0C">
      <w:r w:rsidRPr="00F75A7E">
        <w:t>Nejsou znám</w:t>
      </w:r>
      <w:r w:rsidR="00F75A7E" w:rsidRPr="00F75A7E">
        <w:t>y žádné výjimky ani</w:t>
      </w:r>
      <w:r w:rsidR="00721267" w:rsidRPr="00F75A7E">
        <w:t xml:space="preserve"> úlevová řešení.</w:t>
      </w:r>
    </w:p>
    <w:p w:rsidR="00B76F87" w:rsidRPr="00F75A7E" w:rsidRDefault="00B76F87" w:rsidP="00B76F87"/>
    <w:p w:rsidR="00B76F87" w:rsidRPr="00F75A7E" w:rsidRDefault="00B76F87" w:rsidP="00B76F87">
      <w:pPr>
        <w:pStyle w:val="Nadpis3"/>
        <w:numPr>
          <w:ilvl w:val="2"/>
          <w:numId w:val="1"/>
        </w:numPr>
      </w:pPr>
      <w:bookmarkStart w:id="30" w:name="_Toc352133448"/>
      <w:bookmarkStart w:id="31" w:name="_Toc483375879"/>
      <w:r w:rsidRPr="00F75A7E">
        <w:t>Seznam souvisejících a podmiňujících investic</w:t>
      </w:r>
      <w:bookmarkEnd w:id="30"/>
      <w:bookmarkEnd w:id="31"/>
    </w:p>
    <w:p w:rsidR="00F75A7E" w:rsidRPr="0067765C" w:rsidRDefault="003836C0" w:rsidP="0067765C">
      <w:pPr>
        <w:rPr>
          <w:rFonts w:cs="Arial"/>
          <w:color w:val="000000"/>
        </w:rPr>
      </w:pPr>
      <w:r w:rsidRPr="00F75A7E">
        <w:t>Investor současně připr</w:t>
      </w:r>
      <w:r w:rsidR="00F75A7E" w:rsidRPr="00F75A7E">
        <w:t>avuje také realizaci rekonstrukčních prací v rámci objektů a hráze rybníka a v ploše rybníka v blízkosti těchto objektů.</w:t>
      </w:r>
      <w:r w:rsidRPr="00F75A7E">
        <w:t xml:space="preserve"> </w:t>
      </w:r>
      <w:r w:rsidR="0067765C" w:rsidRPr="0067765C">
        <w:rPr>
          <w:rFonts w:cs="Arial"/>
          <w:color w:val="000000"/>
        </w:rPr>
        <w:t>V</w:t>
      </w:r>
      <w:r w:rsidR="00F75A7E" w:rsidRPr="0067765C">
        <w:rPr>
          <w:rFonts w:cs="Arial"/>
          <w:color w:val="000000"/>
        </w:rPr>
        <w:t xml:space="preserve"> závazném stanovisku ze dne 14.12.2016 pod </w:t>
      </w:r>
      <w:proofErr w:type="gramStart"/>
      <w:r w:rsidR="00F75A7E" w:rsidRPr="0067765C">
        <w:rPr>
          <w:rFonts w:cs="Arial"/>
          <w:color w:val="000000"/>
        </w:rPr>
        <w:t>č.j.</w:t>
      </w:r>
      <w:proofErr w:type="gramEnd"/>
      <w:r w:rsidR="00F75A7E" w:rsidRPr="0067765C">
        <w:rPr>
          <w:rFonts w:cs="Arial"/>
          <w:color w:val="000000"/>
        </w:rPr>
        <w:t xml:space="preserve"> KUJI 94163/2016, OPŽP 3171/2016 podmiňuje souhlas s realizací </w:t>
      </w:r>
      <w:r w:rsidR="0067765C" w:rsidRPr="0067765C">
        <w:rPr>
          <w:rFonts w:cs="Arial"/>
          <w:color w:val="000000"/>
        </w:rPr>
        <w:t xml:space="preserve">tohoto </w:t>
      </w:r>
      <w:r w:rsidR="00F75A7E" w:rsidRPr="0067765C">
        <w:rPr>
          <w:rFonts w:cs="Arial"/>
          <w:color w:val="000000"/>
        </w:rPr>
        <w:t>záměru podmínkou realizace</w:t>
      </w:r>
      <w:r w:rsidR="0067765C">
        <w:rPr>
          <w:rFonts w:cs="Arial"/>
          <w:color w:val="000000"/>
        </w:rPr>
        <w:t xml:space="preserve"> </w:t>
      </w:r>
      <w:r w:rsidR="0067765C" w:rsidRPr="0067765C">
        <w:rPr>
          <w:rFonts w:cs="Arial"/>
          <w:color w:val="000000"/>
        </w:rPr>
        <w:t>biologických úprav, které jsou předmětem tohoto p</w:t>
      </w:r>
      <w:r w:rsidR="0067765C">
        <w:rPr>
          <w:rFonts w:cs="Arial"/>
          <w:color w:val="000000"/>
        </w:rPr>
        <w:t>r</w:t>
      </w:r>
      <w:r w:rsidR="0067765C" w:rsidRPr="0067765C">
        <w:rPr>
          <w:rFonts w:cs="Arial"/>
          <w:color w:val="000000"/>
        </w:rPr>
        <w:t>ojektu.</w:t>
      </w:r>
    </w:p>
    <w:p w:rsidR="00F75A7E" w:rsidRPr="0067765C" w:rsidRDefault="00F75A7E" w:rsidP="00AE0707"/>
    <w:p w:rsidR="00951F87" w:rsidRPr="0067765C" w:rsidRDefault="00951F87" w:rsidP="00AE0707">
      <w:pPr>
        <w:rPr>
          <w:rFonts w:cs="Arial"/>
        </w:rPr>
      </w:pPr>
      <w:r w:rsidRPr="0067765C">
        <w:t>Související investice nejsou známy.</w:t>
      </w:r>
    </w:p>
    <w:p w:rsidR="00AE0707" w:rsidRPr="0067765C" w:rsidRDefault="00AE0707" w:rsidP="00AE0707">
      <w:pPr>
        <w:rPr>
          <w:rFonts w:cs="Arial"/>
        </w:rPr>
      </w:pPr>
    </w:p>
    <w:p w:rsidR="00B76F87" w:rsidRPr="0067765C" w:rsidRDefault="00B76F87" w:rsidP="00B76F87">
      <w:pPr>
        <w:pStyle w:val="Nadpis3"/>
        <w:numPr>
          <w:ilvl w:val="2"/>
          <w:numId w:val="1"/>
        </w:numPr>
      </w:pPr>
      <w:bookmarkStart w:id="32" w:name="_Toc352133449"/>
      <w:bookmarkStart w:id="33" w:name="_Toc483375880"/>
      <w:r w:rsidRPr="0067765C">
        <w:t>Seznam dotčených pozemků a staveb</w:t>
      </w:r>
      <w:bookmarkEnd w:id="32"/>
      <w:bookmarkEnd w:id="33"/>
    </w:p>
    <w:p w:rsidR="009675A7" w:rsidRPr="0067765C" w:rsidRDefault="0065633F" w:rsidP="00BF1EC9">
      <w:pPr>
        <w:keepNext/>
        <w:tabs>
          <w:tab w:val="num" w:pos="720"/>
        </w:tabs>
        <w:spacing w:after="40"/>
        <w:rPr>
          <w:i/>
        </w:rPr>
      </w:pPr>
      <w:r w:rsidRPr="0067765C">
        <w:rPr>
          <w:i/>
        </w:rPr>
        <w:t>S</w:t>
      </w:r>
      <w:r w:rsidR="009675A7" w:rsidRPr="0067765C">
        <w:rPr>
          <w:i/>
        </w:rPr>
        <w:t>eznam pozemků a staveb dotčených umístěním stavby (podle katastru nemovitostí):</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21"/>
        <w:gridCol w:w="808"/>
        <w:gridCol w:w="1208"/>
        <w:gridCol w:w="2042"/>
        <w:gridCol w:w="762"/>
        <w:gridCol w:w="1041"/>
        <w:gridCol w:w="762"/>
        <w:gridCol w:w="1100"/>
      </w:tblGrid>
      <w:tr w:rsidR="002E4A36" w:rsidRPr="0067765C" w:rsidTr="00C02412">
        <w:trPr>
          <w:trHeight w:val="624"/>
          <w:tblHeader/>
          <w:jc w:val="center"/>
        </w:trPr>
        <w:tc>
          <w:tcPr>
            <w:tcW w:w="533" w:type="pct"/>
            <w:shd w:val="clear" w:color="auto" w:fill="D9D9D9" w:themeFill="background1" w:themeFillShade="D9"/>
            <w:vAlign w:val="center"/>
          </w:tcPr>
          <w:p w:rsidR="002E4A36" w:rsidRPr="0067765C" w:rsidRDefault="002E4A36" w:rsidP="00963E6E">
            <w:pPr>
              <w:jc w:val="center"/>
              <w:rPr>
                <w:rFonts w:cs="Arial"/>
                <w:b/>
                <w:bCs/>
                <w:sz w:val="18"/>
              </w:rPr>
            </w:pPr>
            <w:r w:rsidRPr="0067765C">
              <w:rPr>
                <w:rFonts w:cs="Arial"/>
                <w:b/>
                <w:bCs/>
                <w:sz w:val="18"/>
              </w:rPr>
              <w:t>Číslo pozemku</w:t>
            </w:r>
          </w:p>
        </w:tc>
        <w:tc>
          <w:tcPr>
            <w:tcW w:w="467" w:type="pct"/>
            <w:shd w:val="clear" w:color="auto" w:fill="D9D9D9" w:themeFill="background1" w:themeFillShade="D9"/>
            <w:vAlign w:val="center"/>
          </w:tcPr>
          <w:p w:rsidR="002E4A36" w:rsidRPr="0067765C" w:rsidRDefault="002E4A36" w:rsidP="009675A7">
            <w:pPr>
              <w:jc w:val="center"/>
              <w:rPr>
                <w:rFonts w:cs="Arial"/>
                <w:b/>
                <w:bCs/>
                <w:sz w:val="18"/>
              </w:rPr>
            </w:pPr>
            <w:r w:rsidRPr="0067765C">
              <w:rPr>
                <w:rFonts w:cs="Arial"/>
                <w:b/>
                <w:bCs/>
                <w:sz w:val="18"/>
              </w:rPr>
              <w:t>Výměra (m</w:t>
            </w:r>
            <w:r w:rsidRPr="0067765C">
              <w:rPr>
                <w:rFonts w:cs="Arial"/>
                <w:b/>
                <w:bCs/>
                <w:sz w:val="18"/>
                <w:vertAlign w:val="superscript"/>
              </w:rPr>
              <w:t>2</w:t>
            </w:r>
            <w:r w:rsidRPr="0067765C">
              <w:rPr>
                <w:rFonts w:cs="Arial"/>
                <w:b/>
                <w:bCs/>
                <w:sz w:val="18"/>
              </w:rPr>
              <w:t>)</w:t>
            </w:r>
          </w:p>
        </w:tc>
        <w:tc>
          <w:tcPr>
            <w:tcW w:w="699" w:type="pct"/>
            <w:shd w:val="clear" w:color="auto" w:fill="D9D9D9" w:themeFill="background1" w:themeFillShade="D9"/>
            <w:vAlign w:val="center"/>
          </w:tcPr>
          <w:p w:rsidR="002E4A36" w:rsidRPr="0067765C" w:rsidRDefault="002E4A36" w:rsidP="00963E6E">
            <w:pPr>
              <w:jc w:val="center"/>
              <w:rPr>
                <w:rFonts w:cs="Arial"/>
                <w:b/>
                <w:bCs/>
                <w:sz w:val="18"/>
              </w:rPr>
            </w:pPr>
            <w:r w:rsidRPr="0067765C">
              <w:rPr>
                <w:rFonts w:cs="Arial"/>
                <w:b/>
                <w:bCs/>
                <w:sz w:val="18"/>
              </w:rPr>
              <w:t>Druh pozemku</w:t>
            </w:r>
          </w:p>
        </w:tc>
        <w:tc>
          <w:tcPr>
            <w:tcW w:w="1181" w:type="pct"/>
            <w:shd w:val="clear" w:color="auto" w:fill="D9D9D9" w:themeFill="background1" w:themeFillShade="D9"/>
            <w:vAlign w:val="center"/>
          </w:tcPr>
          <w:p w:rsidR="002E4A36" w:rsidRPr="0067765C" w:rsidRDefault="002E4A36" w:rsidP="00963E6E">
            <w:pPr>
              <w:jc w:val="center"/>
              <w:rPr>
                <w:rFonts w:cs="Arial"/>
                <w:b/>
                <w:bCs/>
                <w:sz w:val="18"/>
              </w:rPr>
            </w:pPr>
            <w:r w:rsidRPr="0067765C">
              <w:rPr>
                <w:rFonts w:cs="Arial"/>
                <w:b/>
                <w:bCs/>
                <w:sz w:val="18"/>
              </w:rPr>
              <w:t>Vlastník</w:t>
            </w:r>
            <w:r w:rsidR="009D3A8A">
              <w:rPr>
                <w:rFonts w:cs="Arial"/>
                <w:b/>
                <w:bCs/>
                <w:sz w:val="18"/>
              </w:rPr>
              <w:t>, správce majetku ČR</w:t>
            </w:r>
          </w:p>
        </w:tc>
        <w:tc>
          <w:tcPr>
            <w:tcW w:w="441" w:type="pct"/>
            <w:shd w:val="clear" w:color="auto" w:fill="D9D9D9" w:themeFill="background1" w:themeFillShade="D9"/>
            <w:vAlign w:val="center"/>
          </w:tcPr>
          <w:p w:rsidR="002E4A36" w:rsidRPr="0067765C" w:rsidRDefault="002E4A36" w:rsidP="00963E6E">
            <w:pPr>
              <w:jc w:val="center"/>
              <w:rPr>
                <w:rFonts w:cs="Arial"/>
                <w:b/>
                <w:bCs/>
                <w:sz w:val="18"/>
              </w:rPr>
            </w:pPr>
            <w:r w:rsidRPr="0067765C">
              <w:rPr>
                <w:rFonts w:cs="Arial"/>
                <w:b/>
                <w:bCs/>
                <w:sz w:val="18"/>
              </w:rPr>
              <w:t>LV</w:t>
            </w:r>
          </w:p>
        </w:tc>
        <w:tc>
          <w:tcPr>
            <w:tcW w:w="602" w:type="pct"/>
            <w:shd w:val="clear" w:color="auto" w:fill="D9D9D9" w:themeFill="background1" w:themeFillShade="D9"/>
            <w:vAlign w:val="center"/>
          </w:tcPr>
          <w:p w:rsidR="00D05431" w:rsidRPr="0067765C" w:rsidRDefault="00D05431" w:rsidP="002E4A36">
            <w:pPr>
              <w:jc w:val="center"/>
              <w:rPr>
                <w:rFonts w:cs="Arial"/>
                <w:b/>
                <w:bCs/>
                <w:sz w:val="18"/>
              </w:rPr>
            </w:pPr>
            <w:r w:rsidRPr="0067765C">
              <w:rPr>
                <w:rFonts w:cs="Arial"/>
                <w:b/>
                <w:bCs/>
                <w:sz w:val="18"/>
              </w:rPr>
              <w:t>dotčené</w:t>
            </w:r>
          </w:p>
          <w:p w:rsidR="002E4A36" w:rsidRPr="0067765C" w:rsidRDefault="00D05431" w:rsidP="002E4A36">
            <w:pPr>
              <w:jc w:val="center"/>
              <w:rPr>
                <w:rFonts w:cs="Arial"/>
                <w:b/>
                <w:bCs/>
                <w:sz w:val="18"/>
              </w:rPr>
            </w:pPr>
            <w:r w:rsidRPr="0067765C">
              <w:rPr>
                <w:rFonts w:cs="Arial"/>
                <w:b/>
                <w:bCs/>
                <w:sz w:val="18"/>
              </w:rPr>
              <w:t>stavebním objektem</w:t>
            </w:r>
          </w:p>
        </w:tc>
        <w:tc>
          <w:tcPr>
            <w:tcW w:w="441" w:type="pct"/>
            <w:shd w:val="clear" w:color="auto" w:fill="D9D9D9" w:themeFill="background1" w:themeFillShade="D9"/>
            <w:vAlign w:val="center"/>
          </w:tcPr>
          <w:p w:rsidR="002E4A36" w:rsidRPr="0067765C" w:rsidRDefault="002E4A36" w:rsidP="00963E6E">
            <w:pPr>
              <w:jc w:val="center"/>
              <w:rPr>
                <w:rFonts w:cs="Arial"/>
                <w:b/>
                <w:bCs/>
                <w:sz w:val="18"/>
              </w:rPr>
            </w:pPr>
            <w:r w:rsidRPr="0067765C">
              <w:rPr>
                <w:rFonts w:cs="Arial"/>
                <w:b/>
                <w:bCs/>
                <w:sz w:val="18"/>
              </w:rPr>
              <w:t>Trvalý zábor</w:t>
            </w:r>
          </w:p>
          <w:p w:rsidR="002E4A36" w:rsidRPr="0067765C" w:rsidRDefault="002E4A36" w:rsidP="00963E6E">
            <w:pPr>
              <w:jc w:val="center"/>
              <w:rPr>
                <w:rFonts w:cs="Arial"/>
                <w:b/>
                <w:bCs/>
                <w:sz w:val="18"/>
              </w:rPr>
            </w:pPr>
            <w:r w:rsidRPr="0067765C">
              <w:rPr>
                <w:rFonts w:cs="Arial"/>
                <w:b/>
                <w:bCs/>
                <w:sz w:val="18"/>
              </w:rPr>
              <w:t>(m</w:t>
            </w:r>
            <w:r w:rsidRPr="0067765C">
              <w:rPr>
                <w:rFonts w:cs="Arial"/>
                <w:b/>
                <w:bCs/>
                <w:sz w:val="18"/>
                <w:vertAlign w:val="superscript"/>
              </w:rPr>
              <w:t>2</w:t>
            </w:r>
            <w:r w:rsidRPr="0067765C">
              <w:rPr>
                <w:rFonts w:cs="Arial"/>
                <w:b/>
                <w:bCs/>
                <w:sz w:val="18"/>
              </w:rPr>
              <w:t>)</w:t>
            </w:r>
          </w:p>
        </w:tc>
        <w:tc>
          <w:tcPr>
            <w:tcW w:w="637" w:type="pct"/>
            <w:shd w:val="clear" w:color="auto" w:fill="D9D9D9" w:themeFill="background1" w:themeFillShade="D9"/>
            <w:vAlign w:val="center"/>
          </w:tcPr>
          <w:p w:rsidR="002E4A36" w:rsidRPr="0067765C" w:rsidRDefault="002E4A36" w:rsidP="00963E6E">
            <w:pPr>
              <w:jc w:val="center"/>
              <w:rPr>
                <w:rFonts w:cs="Arial"/>
                <w:b/>
                <w:bCs/>
                <w:sz w:val="18"/>
              </w:rPr>
            </w:pPr>
            <w:r w:rsidRPr="0067765C">
              <w:rPr>
                <w:rFonts w:cs="Arial"/>
                <w:b/>
                <w:bCs/>
                <w:sz w:val="18"/>
              </w:rPr>
              <w:t>Dočasný zábor</w:t>
            </w:r>
          </w:p>
          <w:p w:rsidR="002E4A36" w:rsidRPr="0067765C" w:rsidRDefault="002E4A36" w:rsidP="00963E6E">
            <w:pPr>
              <w:jc w:val="center"/>
              <w:rPr>
                <w:rFonts w:cs="Arial"/>
                <w:b/>
                <w:bCs/>
                <w:sz w:val="18"/>
              </w:rPr>
            </w:pPr>
            <w:r w:rsidRPr="0067765C">
              <w:rPr>
                <w:rFonts w:cs="Arial"/>
                <w:b/>
                <w:bCs/>
                <w:sz w:val="18"/>
              </w:rPr>
              <w:t>(m</w:t>
            </w:r>
            <w:r w:rsidRPr="0067765C">
              <w:rPr>
                <w:rFonts w:cs="Arial"/>
                <w:b/>
                <w:bCs/>
                <w:sz w:val="18"/>
                <w:vertAlign w:val="superscript"/>
              </w:rPr>
              <w:t>2</w:t>
            </w:r>
            <w:r w:rsidRPr="0067765C">
              <w:rPr>
                <w:rFonts w:cs="Arial"/>
                <w:b/>
                <w:bCs/>
                <w:sz w:val="18"/>
              </w:rPr>
              <w:t>)</w:t>
            </w:r>
          </w:p>
        </w:tc>
      </w:tr>
      <w:tr w:rsidR="009A61E0" w:rsidRPr="0067765C" w:rsidTr="009A61E0">
        <w:trPr>
          <w:trHeight w:val="410"/>
          <w:jc w:val="center"/>
        </w:trPr>
        <w:tc>
          <w:tcPr>
            <w:tcW w:w="5000" w:type="pct"/>
            <w:gridSpan w:val="8"/>
            <w:vAlign w:val="center"/>
          </w:tcPr>
          <w:p w:rsidR="009A61E0" w:rsidRPr="009A61E0" w:rsidRDefault="009A61E0" w:rsidP="009A61E0">
            <w:pPr>
              <w:jc w:val="left"/>
              <w:rPr>
                <w:rFonts w:eastAsiaTheme="minorHAnsi" w:cs="Arial"/>
                <w:b/>
                <w:i/>
                <w:sz w:val="18"/>
                <w:szCs w:val="24"/>
              </w:rPr>
            </w:pPr>
            <w:proofErr w:type="spellStart"/>
            <w:proofErr w:type="gramStart"/>
            <w:r w:rsidRPr="009A61E0">
              <w:rPr>
                <w:rFonts w:eastAsiaTheme="minorHAnsi" w:cs="Arial"/>
                <w:b/>
                <w:i/>
                <w:sz w:val="18"/>
                <w:szCs w:val="24"/>
              </w:rPr>
              <w:t>k.ú</w:t>
            </w:r>
            <w:proofErr w:type="spellEnd"/>
            <w:r w:rsidRPr="009A61E0">
              <w:rPr>
                <w:rFonts w:eastAsiaTheme="minorHAnsi" w:cs="Arial"/>
                <w:b/>
                <w:i/>
                <w:sz w:val="18"/>
                <w:szCs w:val="24"/>
              </w:rPr>
              <w:t>.</w:t>
            </w:r>
            <w:proofErr w:type="gramEnd"/>
            <w:r w:rsidRPr="009A61E0">
              <w:rPr>
                <w:rFonts w:eastAsiaTheme="minorHAnsi" w:cs="Arial"/>
                <w:b/>
                <w:i/>
                <w:sz w:val="18"/>
                <w:szCs w:val="24"/>
              </w:rPr>
              <w:t xml:space="preserve"> Černíč</w:t>
            </w:r>
            <w:r w:rsidR="009D3A8A">
              <w:rPr>
                <w:rFonts w:eastAsiaTheme="minorHAnsi" w:cs="Arial"/>
                <w:b/>
                <w:i/>
                <w:sz w:val="18"/>
                <w:szCs w:val="24"/>
              </w:rPr>
              <w:t xml:space="preserve"> (</w:t>
            </w:r>
            <w:r w:rsidR="009D3A8A" w:rsidRPr="009D3A8A">
              <w:rPr>
                <w:rFonts w:eastAsiaTheme="minorHAnsi" w:cs="Arial"/>
                <w:b/>
                <w:i/>
                <w:sz w:val="18"/>
                <w:szCs w:val="24"/>
              </w:rPr>
              <w:t>620131</w:t>
            </w:r>
            <w:r w:rsidR="009D3A8A">
              <w:rPr>
                <w:rFonts w:eastAsiaTheme="minorHAnsi" w:cs="Arial"/>
                <w:b/>
                <w:i/>
                <w:sz w:val="18"/>
                <w:szCs w:val="24"/>
              </w:rPr>
              <w:t>)</w:t>
            </w:r>
          </w:p>
        </w:tc>
      </w:tr>
      <w:tr w:rsidR="002E4A36" w:rsidRPr="0067765C" w:rsidTr="00C02412">
        <w:trPr>
          <w:trHeight w:val="510"/>
          <w:jc w:val="center"/>
        </w:trPr>
        <w:tc>
          <w:tcPr>
            <w:tcW w:w="533" w:type="pct"/>
            <w:vAlign w:val="center"/>
          </w:tcPr>
          <w:p w:rsidR="002E4A36" w:rsidRPr="0067765C" w:rsidRDefault="002E4A36" w:rsidP="00265B9C">
            <w:pPr>
              <w:jc w:val="center"/>
            </w:pPr>
            <w:r w:rsidRPr="0067765C">
              <w:t>3137</w:t>
            </w:r>
          </w:p>
        </w:tc>
        <w:tc>
          <w:tcPr>
            <w:tcW w:w="467" w:type="pct"/>
            <w:vAlign w:val="center"/>
          </w:tcPr>
          <w:p w:rsidR="002E4A36" w:rsidRPr="0067765C" w:rsidRDefault="002E4A36" w:rsidP="00265B9C">
            <w:pPr>
              <w:jc w:val="center"/>
            </w:pPr>
            <w:r w:rsidRPr="0067765C">
              <w:t>235523</w:t>
            </w:r>
          </w:p>
        </w:tc>
        <w:tc>
          <w:tcPr>
            <w:tcW w:w="699" w:type="pct"/>
            <w:vAlign w:val="center"/>
          </w:tcPr>
          <w:p w:rsidR="002E4A36" w:rsidRPr="0067765C" w:rsidRDefault="002E4A36" w:rsidP="00265B9C">
            <w:pPr>
              <w:jc w:val="center"/>
            </w:pPr>
            <w:r w:rsidRPr="0067765C">
              <w:t>vodní plocha</w:t>
            </w:r>
          </w:p>
        </w:tc>
        <w:tc>
          <w:tcPr>
            <w:tcW w:w="1181" w:type="pct"/>
            <w:vAlign w:val="center"/>
          </w:tcPr>
          <w:p w:rsidR="002E4A36" w:rsidRPr="0067765C" w:rsidRDefault="002E4A36" w:rsidP="00265B9C">
            <w:pPr>
              <w:jc w:val="left"/>
            </w:pPr>
            <w:r w:rsidRPr="0067765C">
              <w:t>Agentura ochrany přírody a krajiny České republiky</w:t>
            </w:r>
          </w:p>
        </w:tc>
        <w:tc>
          <w:tcPr>
            <w:tcW w:w="441" w:type="pct"/>
            <w:vAlign w:val="center"/>
          </w:tcPr>
          <w:p w:rsidR="002E4A36" w:rsidRPr="0067765C" w:rsidRDefault="002E4A36" w:rsidP="00265B9C">
            <w:pPr>
              <w:jc w:val="center"/>
            </w:pPr>
            <w:r w:rsidRPr="0067765C">
              <w:t>60001</w:t>
            </w:r>
          </w:p>
        </w:tc>
        <w:tc>
          <w:tcPr>
            <w:tcW w:w="602" w:type="pct"/>
            <w:vAlign w:val="center"/>
          </w:tcPr>
          <w:p w:rsidR="002E4A36" w:rsidRPr="0067765C" w:rsidRDefault="00D05431" w:rsidP="002E4A36">
            <w:pPr>
              <w:jc w:val="center"/>
              <w:rPr>
                <w:rFonts w:eastAsiaTheme="minorHAnsi" w:cs="Arial"/>
              </w:rPr>
            </w:pPr>
            <w:r w:rsidRPr="0067765C">
              <w:rPr>
                <w:rFonts w:eastAsiaTheme="minorHAnsi" w:cs="Arial"/>
              </w:rPr>
              <w:t>všechny SO</w:t>
            </w:r>
          </w:p>
        </w:tc>
        <w:tc>
          <w:tcPr>
            <w:tcW w:w="1078" w:type="pct"/>
            <w:gridSpan w:val="2"/>
            <w:vAlign w:val="center"/>
          </w:tcPr>
          <w:p w:rsidR="002E4A36" w:rsidRPr="0067765C" w:rsidRDefault="002E4A36" w:rsidP="002B2642">
            <w:pPr>
              <w:jc w:val="center"/>
              <w:rPr>
                <w:rFonts w:eastAsiaTheme="minorHAnsi" w:cs="Arial"/>
                <w:sz w:val="18"/>
                <w:szCs w:val="24"/>
              </w:rPr>
            </w:pPr>
            <w:r w:rsidRPr="0067765C">
              <w:rPr>
                <w:rFonts w:eastAsiaTheme="minorHAnsi" w:cs="Arial"/>
                <w:sz w:val="18"/>
                <w:szCs w:val="24"/>
              </w:rPr>
              <w:t>POZEMEK INVESTORA</w:t>
            </w:r>
          </w:p>
        </w:tc>
      </w:tr>
      <w:tr w:rsidR="009A61E0" w:rsidRPr="0067765C" w:rsidTr="009D3A8A">
        <w:trPr>
          <w:trHeight w:val="378"/>
          <w:jc w:val="center"/>
        </w:trPr>
        <w:tc>
          <w:tcPr>
            <w:tcW w:w="5000" w:type="pct"/>
            <w:gridSpan w:val="8"/>
            <w:vAlign w:val="center"/>
          </w:tcPr>
          <w:p w:rsidR="009A61E0" w:rsidRPr="0067765C" w:rsidRDefault="009A61E0" w:rsidP="009A61E0">
            <w:pPr>
              <w:jc w:val="left"/>
              <w:rPr>
                <w:rFonts w:eastAsiaTheme="minorHAnsi" w:cs="Arial"/>
                <w:sz w:val="18"/>
                <w:szCs w:val="24"/>
              </w:rPr>
            </w:pPr>
            <w:proofErr w:type="spellStart"/>
            <w:proofErr w:type="gramStart"/>
            <w:r>
              <w:rPr>
                <w:rFonts w:eastAsiaTheme="minorHAnsi" w:cs="Arial"/>
                <w:b/>
                <w:i/>
                <w:sz w:val="18"/>
                <w:szCs w:val="24"/>
              </w:rPr>
              <w:t>k.ú</w:t>
            </w:r>
            <w:proofErr w:type="spellEnd"/>
            <w:r>
              <w:rPr>
                <w:rFonts w:eastAsiaTheme="minorHAnsi" w:cs="Arial"/>
                <w:b/>
                <w:i/>
                <w:sz w:val="18"/>
                <w:szCs w:val="24"/>
              </w:rPr>
              <w:t>.</w:t>
            </w:r>
            <w:proofErr w:type="gramEnd"/>
            <w:r>
              <w:rPr>
                <w:rFonts w:eastAsiaTheme="minorHAnsi" w:cs="Arial"/>
                <w:b/>
                <w:i/>
                <w:sz w:val="18"/>
                <w:szCs w:val="24"/>
              </w:rPr>
              <w:t xml:space="preserve"> </w:t>
            </w:r>
            <w:proofErr w:type="spellStart"/>
            <w:r>
              <w:rPr>
                <w:rFonts w:eastAsiaTheme="minorHAnsi" w:cs="Arial"/>
                <w:b/>
                <w:i/>
                <w:sz w:val="18"/>
                <w:szCs w:val="24"/>
              </w:rPr>
              <w:t>Slaviboř</w:t>
            </w:r>
            <w:proofErr w:type="spellEnd"/>
            <w:r w:rsidR="009D3A8A">
              <w:rPr>
                <w:rFonts w:eastAsiaTheme="minorHAnsi" w:cs="Arial"/>
                <w:b/>
                <w:i/>
                <w:sz w:val="18"/>
                <w:szCs w:val="24"/>
              </w:rPr>
              <w:t xml:space="preserve"> (620157)</w:t>
            </w:r>
          </w:p>
        </w:tc>
      </w:tr>
      <w:tr w:rsidR="009D3A8A" w:rsidRPr="0067765C" w:rsidTr="00C02412">
        <w:trPr>
          <w:trHeight w:val="510"/>
          <w:jc w:val="center"/>
        </w:trPr>
        <w:tc>
          <w:tcPr>
            <w:tcW w:w="533" w:type="pct"/>
            <w:vAlign w:val="center"/>
          </w:tcPr>
          <w:p w:rsidR="009D3A8A" w:rsidRPr="0067765C" w:rsidRDefault="009D3A8A" w:rsidP="009A61E0">
            <w:pPr>
              <w:jc w:val="center"/>
            </w:pPr>
            <w:r>
              <w:t>3125</w:t>
            </w:r>
          </w:p>
        </w:tc>
        <w:tc>
          <w:tcPr>
            <w:tcW w:w="467" w:type="pct"/>
            <w:vAlign w:val="center"/>
          </w:tcPr>
          <w:p w:rsidR="009D3A8A" w:rsidRPr="0067765C" w:rsidRDefault="009D3A8A" w:rsidP="009A61E0">
            <w:pPr>
              <w:jc w:val="center"/>
            </w:pPr>
            <w:r>
              <w:t>6 462</w:t>
            </w:r>
          </w:p>
        </w:tc>
        <w:tc>
          <w:tcPr>
            <w:tcW w:w="699" w:type="pct"/>
            <w:vAlign w:val="center"/>
          </w:tcPr>
          <w:p w:rsidR="009D3A8A" w:rsidRPr="0067765C" w:rsidRDefault="009D3A8A" w:rsidP="009A61E0">
            <w:pPr>
              <w:jc w:val="center"/>
            </w:pPr>
            <w:r>
              <w:t>Orná půda</w:t>
            </w:r>
          </w:p>
        </w:tc>
        <w:tc>
          <w:tcPr>
            <w:tcW w:w="1181" w:type="pct"/>
            <w:vAlign w:val="center"/>
          </w:tcPr>
          <w:p w:rsidR="009D3A8A" w:rsidRPr="0067765C" w:rsidRDefault="009D3A8A" w:rsidP="009A61E0">
            <w:pPr>
              <w:jc w:val="left"/>
            </w:pPr>
            <w:proofErr w:type="spellStart"/>
            <w:r w:rsidRPr="009D3A8A">
              <w:t>Kamaryt</w:t>
            </w:r>
            <w:proofErr w:type="spellEnd"/>
            <w:r w:rsidRPr="009D3A8A">
              <w:t xml:space="preserve"> Josef Ing.</w:t>
            </w:r>
          </w:p>
        </w:tc>
        <w:tc>
          <w:tcPr>
            <w:tcW w:w="441" w:type="pct"/>
            <w:vAlign w:val="center"/>
          </w:tcPr>
          <w:p w:rsidR="009D3A8A" w:rsidRPr="0067765C" w:rsidRDefault="009D3A8A" w:rsidP="009A61E0">
            <w:pPr>
              <w:jc w:val="center"/>
            </w:pPr>
            <w:r>
              <w:t>74</w:t>
            </w:r>
          </w:p>
        </w:tc>
        <w:tc>
          <w:tcPr>
            <w:tcW w:w="602" w:type="pct"/>
            <w:vAlign w:val="center"/>
          </w:tcPr>
          <w:p w:rsidR="009D3A8A" w:rsidRPr="004F6C68" w:rsidRDefault="009D3A8A" w:rsidP="00CC0247">
            <w:pPr>
              <w:jc w:val="center"/>
              <w:rPr>
                <w:rFonts w:eastAsiaTheme="minorHAnsi" w:cs="Arial"/>
                <w:highlight w:val="yellow"/>
              </w:rPr>
            </w:pPr>
            <w:r w:rsidRPr="009D3A8A">
              <w:rPr>
                <w:rFonts w:eastAsiaTheme="minorHAnsi" w:cs="Arial"/>
              </w:rPr>
              <w:t xml:space="preserve">Příjezd na staveniště </w:t>
            </w:r>
          </w:p>
        </w:tc>
        <w:tc>
          <w:tcPr>
            <w:tcW w:w="441" w:type="pct"/>
            <w:vAlign w:val="center"/>
          </w:tcPr>
          <w:p w:rsidR="009D3A8A" w:rsidRPr="0067765C" w:rsidRDefault="009D3A8A" w:rsidP="009A61E0">
            <w:pPr>
              <w:jc w:val="center"/>
            </w:pPr>
            <w:r>
              <w:t>0</w:t>
            </w:r>
          </w:p>
        </w:tc>
        <w:tc>
          <w:tcPr>
            <w:tcW w:w="637" w:type="pct"/>
            <w:vAlign w:val="center"/>
          </w:tcPr>
          <w:p w:rsidR="009D3A8A" w:rsidRPr="00C02412" w:rsidRDefault="00C02412" w:rsidP="009A61E0">
            <w:pPr>
              <w:jc w:val="center"/>
              <w:rPr>
                <w:rFonts w:eastAsiaTheme="minorHAnsi" w:cs="Arial"/>
                <w:sz w:val="18"/>
                <w:szCs w:val="24"/>
              </w:rPr>
            </w:pPr>
            <w:r w:rsidRPr="00C02412">
              <w:rPr>
                <w:rFonts w:eastAsiaTheme="minorHAnsi" w:cs="Arial"/>
                <w:sz w:val="18"/>
                <w:szCs w:val="24"/>
              </w:rPr>
              <w:t>875</w:t>
            </w:r>
          </w:p>
        </w:tc>
      </w:tr>
    </w:tbl>
    <w:p w:rsidR="00D05431" w:rsidRDefault="009A61E0" w:rsidP="00B76F87">
      <w:r>
        <w:t>V rámci stavby dojde k dotčení pouze pozemku ve správě investora akce (pozemek rybníka č. </w:t>
      </w:r>
      <w:proofErr w:type="spellStart"/>
      <w:r>
        <w:t>parc</w:t>
      </w:r>
      <w:proofErr w:type="spellEnd"/>
      <w:r>
        <w:t>. 31</w:t>
      </w:r>
      <w:r w:rsidR="00CC0247">
        <w:t>37 v </w:t>
      </w:r>
      <w:proofErr w:type="spellStart"/>
      <w:proofErr w:type="gramStart"/>
      <w:r w:rsidR="00CC0247">
        <w:t>k.ú</w:t>
      </w:r>
      <w:proofErr w:type="spellEnd"/>
      <w:r w:rsidR="00CC0247">
        <w:t>.</w:t>
      </w:r>
      <w:proofErr w:type="gramEnd"/>
      <w:r w:rsidR="00CC0247">
        <w:t xml:space="preserve"> Černíč). Další pozemek</w:t>
      </w:r>
      <w:r>
        <w:t xml:space="preserve"> bud</w:t>
      </w:r>
      <w:r w:rsidR="00CC0247">
        <w:t>e</w:t>
      </w:r>
      <w:r>
        <w:t xml:space="preserve"> dotčen pouze dočasně po dobu stavby kvůli z</w:t>
      </w:r>
      <w:r w:rsidR="00CC0247">
        <w:t>ajištění příjezdu na staveniště</w:t>
      </w:r>
      <w:r>
        <w:t>.</w:t>
      </w:r>
    </w:p>
    <w:p w:rsidR="009A61E0" w:rsidRPr="0067765C" w:rsidRDefault="009A61E0" w:rsidP="00B76F87"/>
    <w:p w:rsidR="00B76F87" w:rsidRPr="0067765C" w:rsidRDefault="00B76F87" w:rsidP="00B76F87">
      <w:pPr>
        <w:pStyle w:val="Nadpis2"/>
        <w:numPr>
          <w:ilvl w:val="1"/>
          <w:numId w:val="1"/>
        </w:numPr>
      </w:pPr>
      <w:bookmarkStart w:id="34" w:name="_Toc352133450"/>
      <w:bookmarkStart w:id="35" w:name="_Toc483375881"/>
      <w:r w:rsidRPr="0067765C">
        <w:t>Údaje o stavbě</w:t>
      </w:r>
      <w:bookmarkEnd w:id="34"/>
      <w:bookmarkEnd w:id="35"/>
      <w:r w:rsidRPr="0067765C">
        <w:t xml:space="preserve"> </w:t>
      </w:r>
    </w:p>
    <w:p w:rsidR="00721267" w:rsidRPr="0067765C" w:rsidRDefault="00721267" w:rsidP="00721267">
      <w:pPr>
        <w:pStyle w:val="Nadpis3"/>
        <w:numPr>
          <w:ilvl w:val="2"/>
          <w:numId w:val="1"/>
        </w:numPr>
      </w:pPr>
      <w:bookmarkStart w:id="36" w:name="_Toc442769343"/>
      <w:bookmarkStart w:id="37" w:name="_Toc483375882"/>
      <w:r w:rsidRPr="0067765C">
        <w:t>Charakter stavby</w:t>
      </w:r>
      <w:bookmarkEnd w:id="36"/>
      <w:bookmarkEnd w:id="37"/>
    </w:p>
    <w:p w:rsidR="0066477C" w:rsidRPr="0067765C" w:rsidRDefault="0066477C" w:rsidP="00721267">
      <w:r w:rsidRPr="0067765C">
        <w:t xml:space="preserve">Jedná se o </w:t>
      </w:r>
      <w:r w:rsidR="0067765C" w:rsidRPr="0067765C">
        <w:t>zemní práce (úpravy) v rámci pozemku rybníka Černíč</w:t>
      </w:r>
      <w:r w:rsidRPr="0067765C">
        <w:t xml:space="preserve">. </w:t>
      </w:r>
    </w:p>
    <w:p w:rsidR="00721267" w:rsidRPr="0067765C" w:rsidRDefault="00721267" w:rsidP="00721267"/>
    <w:p w:rsidR="00721267" w:rsidRPr="0067765C" w:rsidRDefault="00721267" w:rsidP="00721267">
      <w:pPr>
        <w:pStyle w:val="Nadpis3"/>
        <w:numPr>
          <w:ilvl w:val="2"/>
          <w:numId w:val="1"/>
        </w:numPr>
      </w:pPr>
      <w:bookmarkStart w:id="38" w:name="_Toc442769344"/>
      <w:bookmarkStart w:id="39" w:name="_Toc483375883"/>
      <w:r w:rsidRPr="0067765C">
        <w:t>Účel užívání stavby</w:t>
      </w:r>
      <w:bookmarkEnd w:id="38"/>
      <w:bookmarkEnd w:id="39"/>
    </w:p>
    <w:p w:rsidR="0066477C" w:rsidRPr="0067765C" w:rsidRDefault="0066477C" w:rsidP="0066477C">
      <w:pPr>
        <w:widowControl w:val="0"/>
      </w:pPr>
      <w:r w:rsidRPr="0067765C">
        <w:t>Účel užívání stavby zůstane i po realizaci navrhovaných opatř</w:t>
      </w:r>
      <w:r w:rsidR="0067765C" w:rsidRPr="0067765C">
        <w:t>ení beze změny (ochrana přírody</w:t>
      </w:r>
      <w:r w:rsidRPr="0067765C">
        <w:t xml:space="preserve">). </w:t>
      </w:r>
      <w:r w:rsidR="0067765C" w:rsidRPr="0067765C">
        <w:t>Navržené úpravy jsou naopak projektovány za účelem zlepšení stávajícího stavu v území této přírodní památky.</w:t>
      </w:r>
    </w:p>
    <w:p w:rsidR="00721267" w:rsidRPr="0067765C" w:rsidRDefault="00721267" w:rsidP="00721267"/>
    <w:p w:rsidR="001B729D" w:rsidRPr="0067765C" w:rsidRDefault="001B729D" w:rsidP="002F5157">
      <w:pPr>
        <w:keepNext/>
        <w:spacing w:after="60"/>
        <w:rPr>
          <w:b/>
        </w:rPr>
      </w:pPr>
      <w:r w:rsidRPr="0067765C">
        <w:rPr>
          <w:b/>
        </w:rPr>
        <w:lastRenderedPageBreak/>
        <w:t>Ochrana přírody</w:t>
      </w:r>
    </w:p>
    <w:p w:rsidR="001B729D" w:rsidRPr="0067765C" w:rsidRDefault="001B729D" w:rsidP="004F42C3">
      <w:pPr>
        <w:spacing w:after="60"/>
      </w:pPr>
      <w:r w:rsidRPr="0067765C">
        <w:tab/>
        <w:t>Ochrana přírody je podrobně popsána výše v této zprávě v kapitole 3.2.</w:t>
      </w:r>
    </w:p>
    <w:p w:rsidR="001B729D" w:rsidRPr="0067765C" w:rsidRDefault="001B729D" w:rsidP="004F42C3">
      <w:pPr>
        <w:spacing w:after="60"/>
      </w:pPr>
    </w:p>
    <w:p w:rsidR="004F42C3" w:rsidRPr="0067765C" w:rsidRDefault="004F42C3" w:rsidP="004F42C3">
      <w:pPr>
        <w:spacing w:after="60"/>
        <w:rPr>
          <w:b/>
        </w:rPr>
      </w:pPr>
      <w:r w:rsidRPr="0067765C">
        <w:rPr>
          <w:b/>
        </w:rPr>
        <w:t>Rybí hospodářství</w:t>
      </w:r>
    </w:p>
    <w:p w:rsidR="004F42C3" w:rsidRPr="0067765C" w:rsidRDefault="004F42C3" w:rsidP="004F42C3">
      <w:pPr>
        <w:widowControl w:val="0"/>
        <w:spacing w:after="40"/>
      </w:pPr>
      <w:r w:rsidRPr="0067765C">
        <w:tab/>
        <w:t>Rybník se využívá jako sportovní rybářský revír s označením 416 034 Dyje 19A. Složení a výše rybí osádky je limitována podle požadavků AOPK ČR a příslušného orgánu ochrany přírody, hnojení, krmení a vápnění rybníku je vyloučeno. Vodní dílo je užíváno MRS MO Telč.</w:t>
      </w:r>
    </w:p>
    <w:p w:rsidR="004F42C3" w:rsidRPr="0067765C" w:rsidRDefault="004F42C3" w:rsidP="004F42C3">
      <w:pPr>
        <w:widowControl w:val="0"/>
        <w:spacing w:after="40"/>
      </w:pPr>
    </w:p>
    <w:p w:rsidR="001B729D" w:rsidRPr="0067765C" w:rsidRDefault="001B729D" w:rsidP="00F938E6">
      <w:pPr>
        <w:keepNext/>
        <w:spacing w:after="60"/>
        <w:rPr>
          <w:b/>
        </w:rPr>
      </w:pPr>
      <w:r w:rsidRPr="0067765C">
        <w:rPr>
          <w:b/>
        </w:rPr>
        <w:t>Vodní hospodářství</w:t>
      </w:r>
    </w:p>
    <w:p w:rsidR="001B729D" w:rsidRPr="0067765C" w:rsidRDefault="001B729D" w:rsidP="004F42C3">
      <w:pPr>
        <w:widowControl w:val="0"/>
        <w:spacing w:after="40"/>
      </w:pPr>
      <w:r w:rsidRPr="0067765C">
        <w:tab/>
        <w:t>Retenční prostor rybníku a jeho objekty jsou při správné manipulaci schopny převést 100-letou povodňovou vlnu</w:t>
      </w:r>
      <w:r w:rsidR="00663D8B" w:rsidRPr="0067765C">
        <w:t xml:space="preserve"> (při úplném vyh</w:t>
      </w:r>
      <w:r w:rsidRPr="0067765C">
        <w:t xml:space="preserve">razení </w:t>
      </w:r>
      <w:r w:rsidR="00663D8B" w:rsidRPr="0067765C">
        <w:t>stavidel vyjma jednoho)</w:t>
      </w:r>
      <w:r w:rsidRPr="0067765C">
        <w:t>, a to při hladině v rybníku na kótě cca 472,85 m </w:t>
      </w:r>
      <w:proofErr w:type="gramStart"/>
      <w:r w:rsidRPr="0067765C">
        <w:t>n.m.</w:t>
      </w:r>
      <w:proofErr w:type="gramEnd"/>
      <w:r w:rsidRPr="0067765C">
        <w:t xml:space="preserve"> </w:t>
      </w:r>
    </w:p>
    <w:p w:rsidR="00663D8B" w:rsidRPr="0067765C" w:rsidRDefault="00663D8B" w:rsidP="004F42C3">
      <w:pPr>
        <w:widowControl w:val="0"/>
        <w:spacing w:after="40"/>
      </w:pPr>
      <w:r w:rsidRPr="0067765C">
        <w:tab/>
        <w:t xml:space="preserve">V rozmezí hladin rybníka 472,54 až 472,59 m </w:t>
      </w:r>
      <w:proofErr w:type="gramStart"/>
      <w:r w:rsidRPr="0067765C">
        <w:t>n.m.</w:t>
      </w:r>
      <w:proofErr w:type="gramEnd"/>
      <w:r w:rsidRPr="0067765C">
        <w:t xml:space="preserve"> je nutné vypouštět z rybníka minimální zůstatkový průtok do Moravské Dyje ve velikosti 120 l/s a současně dotační průtok 10 l/s spodní výpustí do bezejmenného přítoku Moravské Dyje zaústěného cca 250 m pod rybníkem.</w:t>
      </w:r>
    </w:p>
    <w:p w:rsidR="001B729D" w:rsidRPr="0067765C" w:rsidRDefault="001B729D" w:rsidP="004F42C3">
      <w:pPr>
        <w:widowControl w:val="0"/>
        <w:spacing w:after="40"/>
      </w:pPr>
    </w:p>
    <w:p w:rsidR="004F42C3" w:rsidRPr="0067765C" w:rsidRDefault="004F42C3" w:rsidP="004F42C3">
      <w:pPr>
        <w:spacing w:after="60"/>
        <w:rPr>
          <w:b/>
        </w:rPr>
      </w:pPr>
      <w:r w:rsidRPr="0067765C">
        <w:rPr>
          <w:b/>
        </w:rPr>
        <w:t>Odběr pro MVE</w:t>
      </w:r>
    </w:p>
    <w:p w:rsidR="004F42C3" w:rsidRPr="0067765C" w:rsidRDefault="004F42C3" w:rsidP="004F42C3">
      <w:pPr>
        <w:widowControl w:val="0"/>
        <w:spacing w:after="40"/>
      </w:pPr>
      <w:r w:rsidRPr="0067765C">
        <w:tab/>
        <w:t xml:space="preserve">V rozmezí hladin rybníka 472,54 až 472,59 m </w:t>
      </w:r>
      <w:proofErr w:type="gramStart"/>
      <w:r w:rsidRPr="0067765C">
        <w:t>n.m.</w:t>
      </w:r>
      <w:proofErr w:type="gramEnd"/>
      <w:r w:rsidRPr="0067765C">
        <w:t xml:space="preserve"> je povolen provoz MVE Černíč s odběrem vody v objemu do maximální hltnosti instalované turbíny 1 020 l/s. Odběr vody je povolen nad celkový minimální zůstatek 130 l/s. </w:t>
      </w:r>
    </w:p>
    <w:p w:rsidR="004F42C3" w:rsidRPr="0067765C" w:rsidRDefault="004F42C3" w:rsidP="00721267"/>
    <w:p w:rsidR="00721267" w:rsidRPr="0067765C" w:rsidRDefault="00721267" w:rsidP="00721267">
      <w:pPr>
        <w:pStyle w:val="Nadpis3"/>
        <w:numPr>
          <w:ilvl w:val="2"/>
          <w:numId w:val="1"/>
        </w:numPr>
      </w:pPr>
      <w:bookmarkStart w:id="40" w:name="_Toc442769345"/>
      <w:bookmarkStart w:id="41" w:name="_Toc483375884"/>
      <w:r w:rsidRPr="0067765C">
        <w:t>Trvání stavby</w:t>
      </w:r>
      <w:bookmarkEnd w:id="40"/>
      <w:bookmarkEnd w:id="41"/>
    </w:p>
    <w:p w:rsidR="00721267" w:rsidRPr="0067765C" w:rsidRDefault="00721267" w:rsidP="00721267">
      <w:r w:rsidRPr="0067765C">
        <w:t>Stavba je svým charakterem stavbou trvalou.</w:t>
      </w:r>
    </w:p>
    <w:p w:rsidR="00702E56" w:rsidRPr="0067765C" w:rsidRDefault="00702E56" w:rsidP="00721267"/>
    <w:p w:rsidR="00721267" w:rsidRPr="0067765C" w:rsidRDefault="00721267" w:rsidP="00721267">
      <w:pPr>
        <w:pStyle w:val="Nadpis3"/>
        <w:numPr>
          <w:ilvl w:val="2"/>
          <w:numId w:val="1"/>
        </w:numPr>
      </w:pPr>
      <w:bookmarkStart w:id="42" w:name="_Toc442769346"/>
      <w:bookmarkStart w:id="43" w:name="_Toc483375885"/>
      <w:r w:rsidRPr="0067765C">
        <w:t>Ochrana stavby</w:t>
      </w:r>
      <w:bookmarkEnd w:id="42"/>
      <w:bookmarkEnd w:id="43"/>
    </w:p>
    <w:p w:rsidR="00721267" w:rsidRPr="0067765C" w:rsidRDefault="00702E56" w:rsidP="00721267">
      <w:r w:rsidRPr="0067765C">
        <w:t>Po dobu realizace stavby bude nutné dodržovat podmínky stanovené příslušnými orgány státní správy (zejména podmínky ochrany přírody).</w:t>
      </w:r>
      <w:r w:rsidR="0067765C">
        <w:t xml:space="preserve"> Realizovaná stavba je pod ochranou vymezenou charakterem stavby – jedná se o přírodní památku vymezenou dle zákona.</w:t>
      </w:r>
    </w:p>
    <w:p w:rsidR="00721267" w:rsidRPr="0067765C" w:rsidRDefault="00721267" w:rsidP="00721267"/>
    <w:p w:rsidR="00721267" w:rsidRPr="0067765C" w:rsidRDefault="00721267" w:rsidP="00721267">
      <w:pPr>
        <w:pStyle w:val="Nadpis3"/>
        <w:numPr>
          <w:ilvl w:val="2"/>
          <w:numId w:val="1"/>
        </w:numPr>
      </w:pPr>
      <w:bookmarkStart w:id="44" w:name="_Toc442769347"/>
      <w:bookmarkStart w:id="45" w:name="_Toc483375886"/>
      <w:r w:rsidRPr="0067765C">
        <w:t>Technické požadavky na stavby</w:t>
      </w:r>
      <w:bookmarkEnd w:id="44"/>
      <w:bookmarkEnd w:id="45"/>
    </w:p>
    <w:p w:rsidR="00721267" w:rsidRPr="0067765C" w:rsidRDefault="00721267" w:rsidP="00702E56">
      <w:r w:rsidRPr="0067765C">
        <w:t>Vyhláška 268/2009 Sb. o technických požadavcích na stavby rozpracovává požadavky stavebního zákona a základní požadavky na vlastnosti staveb, které určila EU. Jedná se o požadavky na vlastnosti staveb z hlediska:</w:t>
      </w:r>
    </w:p>
    <w:p w:rsidR="00721267" w:rsidRPr="0067765C" w:rsidRDefault="00721267" w:rsidP="00721267">
      <w:pPr>
        <w:pStyle w:val="Odstavecseseznamem"/>
        <w:numPr>
          <w:ilvl w:val="0"/>
          <w:numId w:val="31"/>
        </w:numPr>
      </w:pPr>
      <w:r w:rsidRPr="0067765C">
        <w:t xml:space="preserve">Mechanické odolnosti a stability. </w:t>
      </w:r>
    </w:p>
    <w:p w:rsidR="00721267" w:rsidRPr="0067765C" w:rsidRDefault="00721267" w:rsidP="00721267">
      <w:pPr>
        <w:pStyle w:val="Odstavecseseznamem"/>
        <w:numPr>
          <w:ilvl w:val="0"/>
          <w:numId w:val="31"/>
        </w:numPr>
      </w:pPr>
      <w:r w:rsidRPr="0067765C">
        <w:t>Hygieny.</w:t>
      </w:r>
    </w:p>
    <w:p w:rsidR="00721267" w:rsidRPr="0067765C" w:rsidRDefault="00721267" w:rsidP="00721267">
      <w:pPr>
        <w:pStyle w:val="Odstavecseseznamem"/>
        <w:numPr>
          <w:ilvl w:val="0"/>
          <w:numId w:val="31"/>
        </w:numPr>
      </w:pPr>
      <w:r w:rsidRPr="0067765C">
        <w:t>Ochrany zdraví, zdravých životních podmínek a životního prostředí.</w:t>
      </w:r>
    </w:p>
    <w:p w:rsidR="00721267" w:rsidRPr="0067765C" w:rsidRDefault="00721267" w:rsidP="00721267">
      <w:pPr>
        <w:pStyle w:val="Odstavecseseznamem"/>
        <w:numPr>
          <w:ilvl w:val="0"/>
          <w:numId w:val="31"/>
        </w:numPr>
      </w:pPr>
      <w:r w:rsidRPr="0067765C">
        <w:t>Požární bezpečnosti.</w:t>
      </w:r>
    </w:p>
    <w:p w:rsidR="00721267" w:rsidRPr="0067765C" w:rsidRDefault="00721267" w:rsidP="00721267">
      <w:pPr>
        <w:pStyle w:val="Odstavecseseznamem"/>
        <w:numPr>
          <w:ilvl w:val="0"/>
          <w:numId w:val="31"/>
        </w:numPr>
      </w:pPr>
      <w:r w:rsidRPr="0067765C">
        <w:t>Bezpečnosti při užívání.</w:t>
      </w:r>
    </w:p>
    <w:p w:rsidR="00721267" w:rsidRPr="0067765C" w:rsidRDefault="00721267" w:rsidP="00721267">
      <w:pPr>
        <w:pStyle w:val="Odstavecseseznamem"/>
        <w:numPr>
          <w:ilvl w:val="0"/>
          <w:numId w:val="31"/>
        </w:numPr>
      </w:pPr>
      <w:r w:rsidRPr="0067765C">
        <w:t>Úspory energie a tepelné ochrany.</w:t>
      </w:r>
    </w:p>
    <w:p w:rsidR="00721267" w:rsidRPr="0067765C" w:rsidRDefault="00721267" w:rsidP="00721267"/>
    <w:p w:rsidR="00721267" w:rsidRPr="0067765C" w:rsidRDefault="00721267" w:rsidP="00702E56">
      <w:r w:rsidRPr="0067765C">
        <w:t xml:space="preserve">Projektová dokumentace tyto požadavky respektuje v těch bodech, kdy je to relevantní. Bezbariérové užívání stavby není pro tento typ stavby relevantní, nicméně dílčí </w:t>
      </w:r>
      <w:r w:rsidR="00702E56" w:rsidRPr="0067765C">
        <w:t>navrhované úpravy nezhorší stávající stav s ohledem na přístupnost území</w:t>
      </w:r>
      <w:r w:rsidRPr="0067765C">
        <w:t xml:space="preserve">. </w:t>
      </w:r>
    </w:p>
    <w:p w:rsidR="00721267" w:rsidRPr="0067765C" w:rsidRDefault="00721267" w:rsidP="00721267"/>
    <w:p w:rsidR="00721267" w:rsidRPr="0067765C" w:rsidRDefault="00721267" w:rsidP="00721267">
      <w:pPr>
        <w:pStyle w:val="Nadpis3"/>
        <w:numPr>
          <w:ilvl w:val="2"/>
          <w:numId w:val="1"/>
        </w:numPr>
      </w:pPr>
      <w:bookmarkStart w:id="46" w:name="_Toc442769348"/>
      <w:bookmarkStart w:id="47" w:name="_Toc483375887"/>
      <w:r w:rsidRPr="0067765C">
        <w:lastRenderedPageBreak/>
        <w:t>Požadavky dotčených orgánů a předpisů</w:t>
      </w:r>
      <w:bookmarkEnd w:id="46"/>
      <w:bookmarkEnd w:id="47"/>
    </w:p>
    <w:p w:rsidR="00721267" w:rsidRPr="0067765C" w:rsidRDefault="00721267" w:rsidP="00702E56">
      <w:r w:rsidRPr="0067765C">
        <w:t xml:space="preserve">Viz kapitola </w:t>
      </w:r>
      <w:proofErr w:type="gramStart"/>
      <w:r w:rsidRPr="0067765C">
        <w:t>A.3.7</w:t>
      </w:r>
      <w:proofErr w:type="gramEnd"/>
      <w:r w:rsidRPr="0067765C">
        <w:t>. Stavba byla navržena v souladu s platnými předpisy a normami.</w:t>
      </w:r>
    </w:p>
    <w:p w:rsidR="00702E56" w:rsidRPr="0067765C" w:rsidRDefault="00702E56" w:rsidP="00702E56"/>
    <w:p w:rsidR="00721267" w:rsidRPr="0067765C" w:rsidRDefault="00721267" w:rsidP="00721267">
      <w:pPr>
        <w:pStyle w:val="Nadpis3"/>
        <w:numPr>
          <w:ilvl w:val="2"/>
          <w:numId w:val="1"/>
        </w:numPr>
      </w:pPr>
      <w:bookmarkStart w:id="48" w:name="_Toc442769349"/>
      <w:bookmarkStart w:id="49" w:name="_Toc483375888"/>
      <w:r w:rsidRPr="0067765C">
        <w:t>Seznam výjimek a úlevových řešení</w:t>
      </w:r>
      <w:bookmarkEnd w:id="48"/>
      <w:bookmarkEnd w:id="49"/>
    </w:p>
    <w:p w:rsidR="00721267" w:rsidRPr="0067765C" w:rsidRDefault="0067765C" w:rsidP="0067765C">
      <w:r w:rsidRPr="0067765C">
        <w:t>N</w:t>
      </w:r>
      <w:r w:rsidR="00721267" w:rsidRPr="0067765C">
        <w:t>ejsou známy žádné výjimky a úlevová řešení.</w:t>
      </w:r>
    </w:p>
    <w:p w:rsidR="00721267" w:rsidRPr="0067765C" w:rsidRDefault="00721267" w:rsidP="00721267"/>
    <w:p w:rsidR="00721267" w:rsidRPr="0067765C" w:rsidRDefault="00721267" w:rsidP="00721267">
      <w:pPr>
        <w:pStyle w:val="Nadpis3"/>
        <w:numPr>
          <w:ilvl w:val="2"/>
          <w:numId w:val="1"/>
        </w:numPr>
      </w:pPr>
      <w:bookmarkStart w:id="50" w:name="_Toc442769350"/>
      <w:bookmarkStart w:id="51" w:name="_Toc483375889"/>
      <w:r w:rsidRPr="0067765C">
        <w:t>Návrhové kapacity stavby</w:t>
      </w:r>
      <w:bookmarkEnd w:id="50"/>
      <w:bookmarkEnd w:id="51"/>
    </w:p>
    <w:p w:rsidR="00721267" w:rsidRPr="0067765C" w:rsidRDefault="009B56DA" w:rsidP="00721267">
      <w:r w:rsidRPr="0067765C">
        <w:t>Navrhovanými stavebními úpravami nedojde k ovlivnění průtokových parametrů objektů rybníka.</w:t>
      </w:r>
      <w:r w:rsidR="0067765C">
        <w:t xml:space="preserve"> Režim hospodaření a nakládání s vodami zůstane beze změn.</w:t>
      </w:r>
      <w:r w:rsidR="0098713D" w:rsidRPr="0067765C">
        <w:t xml:space="preserve"> </w:t>
      </w:r>
      <w:r w:rsidRPr="0067765C">
        <w:t xml:space="preserve"> </w:t>
      </w:r>
      <w:r w:rsidR="00140D0F" w:rsidRPr="0067765C">
        <w:t xml:space="preserve"> </w:t>
      </w:r>
    </w:p>
    <w:p w:rsidR="00140D0F" w:rsidRPr="0067765C" w:rsidRDefault="00140D0F" w:rsidP="00721267"/>
    <w:p w:rsidR="00721267" w:rsidRPr="004F6C68" w:rsidRDefault="00721267" w:rsidP="00721267">
      <w:pPr>
        <w:pStyle w:val="Nadpis3"/>
        <w:numPr>
          <w:ilvl w:val="2"/>
          <w:numId w:val="1"/>
        </w:numPr>
      </w:pPr>
      <w:bookmarkStart w:id="52" w:name="_Toc442769351"/>
      <w:bookmarkStart w:id="53" w:name="_Toc483375890"/>
      <w:r w:rsidRPr="004F6C68">
        <w:t>Základní bilance stavby</w:t>
      </w:r>
      <w:bookmarkEnd w:id="52"/>
      <w:bookmarkEnd w:id="53"/>
    </w:p>
    <w:p w:rsidR="004F6C68" w:rsidRDefault="004F6C68" w:rsidP="00140D0F">
      <w:pPr>
        <w:rPr>
          <w:highlight w:val="yellow"/>
        </w:rPr>
      </w:pPr>
      <w:r w:rsidRPr="00DC3B7C">
        <w:t>V</w:t>
      </w:r>
      <w:r>
        <w:t> rámci stavby je navrženo odtěžení a přesuny sedimentu v ploše rybníka. Část sedimentu bude uložena v rámci navrhovaných úprav (realizace svahů s mírnějšími sklony). Se zbývajícím sedimentem bude nakládáno v souladu s příslušnou legislativou, předpokládá se jeho uložení na zemědělskou půdu.</w:t>
      </w:r>
    </w:p>
    <w:p w:rsidR="004F6C68" w:rsidRDefault="004F6C68" w:rsidP="00140D0F">
      <w:pPr>
        <w:rPr>
          <w:highlight w:val="yellow"/>
        </w:rPr>
      </w:pPr>
    </w:p>
    <w:p w:rsidR="00465201" w:rsidRPr="00465201" w:rsidRDefault="00C47F2B" w:rsidP="00140D0F">
      <w:pPr>
        <w:rPr>
          <w:color w:val="FF0000"/>
        </w:rPr>
      </w:pPr>
      <w:r w:rsidRPr="00B35845">
        <w:t xml:space="preserve">Při realizaci stavby se předpokládá odvoz </w:t>
      </w:r>
      <w:r>
        <w:t>sedimentu</w:t>
      </w:r>
      <w:r w:rsidRPr="00B35845">
        <w:t xml:space="preserve"> o objemu </w:t>
      </w:r>
      <w:r>
        <w:t>přes 5 300</w:t>
      </w:r>
      <w:r w:rsidRPr="00B35845">
        <w:t> m</w:t>
      </w:r>
      <w:r w:rsidRPr="00B35845">
        <w:rPr>
          <w:vertAlign w:val="superscript"/>
        </w:rPr>
        <w:t>3</w:t>
      </w:r>
      <w:r>
        <w:t xml:space="preserve"> a zeminy o objemu cca 500 m</w:t>
      </w:r>
      <w:r w:rsidRPr="00C47F2B">
        <w:rPr>
          <w:vertAlign w:val="superscript"/>
        </w:rPr>
        <w:t>3</w:t>
      </w:r>
      <w:r w:rsidRPr="00B35845">
        <w:t>. S přebytky bude nakládáno v souladu s platnou legislativou (více viz</w:t>
      </w:r>
      <w:r>
        <w:t> </w:t>
      </w:r>
      <w:proofErr w:type="gramStart"/>
      <w:r w:rsidRPr="00B35845">
        <w:t>kapitola B.8.8</w:t>
      </w:r>
      <w:proofErr w:type="gramEnd"/>
      <w:r w:rsidRPr="00B35845">
        <w:t>. Souhrnné technické zprávy).</w:t>
      </w:r>
    </w:p>
    <w:p w:rsidR="00140D0F" w:rsidRPr="000C25AF" w:rsidRDefault="00140D0F" w:rsidP="008D4A95">
      <w:pPr>
        <w:rPr>
          <w:highlight w:val="yellow"/>
        </w:rPr>
      </w:pPr>
    </w:p>
    <w:p w:rsidR="00721267" w:rsidRPr="00222B43" w:rsidRDefault="00721267" w:rsidP="00721267">
      <w:pPr>
        <w:pStyle w:val="Nadpis3"/>
        <w:numPr>
          <w:ilvl w:val="2"/>
          <w:numId w:val="1"/>
        </w:numPr>
      </w:pPr>
      <w:bookmarkStart w:id="54" w:name="_Toc442769352"/>
      <w:bookmarkStart w:id="55" w:name="_Toc483375891"/>
      <w:r w:rsidRPr="00222B43">
        <w:t>Harmonogram a etapizace</w:t>
      </w:r>
      <w:bookmarkEnd w:id="54"/>
      <w:bookmarkEnd w:id="55"/>
    </w:p>
    <w:p w:rsidR="005B6D5A" w:rsidRPr="00222B43" w:rsidRDefault="005B6D5A" w:rsidP="005B6D5A">
      <w:pPr>
        <w:spacing w:line="360" w:lineRule="auto"/>
      </w:pPr>
      <w:r w:rsidRPr="00222B43">
        <w:t>Předpokládaný začátek realizace:</w:t>
      </w:r>
      <w:r w:rsidRPr="00222B43">
        <w:tab/>
      </w:r>
      <w:r w:rsidR="00810D0E">
        <w:t>podzim</w:t>
      </w:r>
      <w:r w:rsidRPr="00222B43">
        <w:t xml:space="preserve"> 2017</w:t>
      </w:r>
    </w:p>
    <w:p w:rsidR="005B6D5A" w:rsidRPr="00222B43" w:rsidRDefault="005B6D5A" w:rsidP="005B6D5A">
      <w:pPr>
        <w:spacing w:line="360" w:lineRule="auto"/>
      </w:pPr>
      <w:r w:rsidRPr="00222B43">
        <w:t>Předpokládaná lhůta výstavby:</w:t>
      </w:r>
      <w:r w:rsidRPr="00222B43">
        <w:tab/>
      </w:r>
      <w:r w:rsidRPr="00222B43">
        <w:tab/>
      </w:r>
      <w:proofErr w:type="spellStart"/>
      <w:r w:rsidRPr="00222B43">
        <w:t>max</w:t>
      </w:r>
      <w:proofErr w:type="spellEnd"/>
      <w:r w:rsidRPr="00222B43">
        <w:t xml:space="preserve"> do </w:t>
      </w:r>
      <w:r w:rsidR="00810D0E">
        <w:t>8-</w:t>
      </w:r>
      <w:r w:rsidRPr="00222B43">
        <w:t>10 měsíců od zahájení stavby</w:t>
      </w:r>
    </w:p>
    <w:p w:rsidR="005B6D5A" w:rsidRPr="00222B43" w:rsidRDefault="005B6D5A" w:rsidP="005B6D5A"/>
    <w:p w:rsidR="005B6D5A" w:rsidRPr="00222B43" w:rsidRDefault="005B6D5A" w:rsidP="005B6D5A">
      <w:r w:rsidRPr="00222B43">
        <w:t>Podrobný harmonogram bude upřesněn na základě vyjádření nebo stanovisek dotčených org</w:t>
      </w:r>
      <w:r w:rsidR="00222B43" w:rsidRPr="00222B43">
        <w:t xml:space="preserve">ánů </w:t>
      </w:r>
      <w:r w:rsidRPr="00222B43">
        <w:t>dodavatelem stavby před zahájením výstavby. Etapizace výstavby se nepředpokládá. Realizace prací bude odvislá od vypuštění rybníka, které bude zajištěno investorem nezávisle na této akci.</w:t>
      </w:r>
    </w:p>
    <w:p w:rsidR="005B6D5A" w:rsidRPr="00222B43" w:rsidRDefault="005B6D5A" w:rsidP="005B6D5A"/>
    <w:p w:rsidR="005B6D5A" w:rsidRPr="00C47F2B" w:rsidRDefault="005B6D5A" w:rsidP="005B6D5A">
      <w:pPr>
        <w:pStyle w:val="Nadpis3"/>
        <w:numPr>
          <w:ilvl w:val="2"/>
          <w:numId w:val="1"/>
        </w:numPr>
      </w:pPr>
      <w:bookmarkStart w:id="56" w:name="_Toc442769353"/>
      <w:bookmarkStart w:id="57" w:name="_Toc468255311"/>
      <w:bookmarkStart w:id="58" w:name="_Toc483375892"/>
      <w:r w:rsidRPr="00C47F2B">
        <w:t>Orientační náklady stavby</w:t>
      </w:r>
      <w:bookmarkEnd w:id="56"/>
      <w:bookmarkEnd w:id="57"/>
      <w:bookmarkEnd w:id="58"/>
    </w:p>
    <w:p w:rsidR="00721267" w:rsidRPr="00465201" w:rsidRDefault="00C47F2B" w:rsidP="005B6D5A">
      <w:pPr>
        <w:rPr>
          <w:color w:val="FF0000"/>
        </w:rPr>
      </w:pPr>
      <w:r>
        <w:t xml:space="preserve">Položkový rozpočet na realizaci </w:t>
      </w:r>
      <w:r w:rsidRPr="003F1148">
        <w:t xml:space="preserve">stavby </w:t>
      </w:r>
      <w:r>
        <w:t>byl vypracován</w:t>
      </w:r>
      <w:r w:rsidRPr="003F1148">
        <w:t xml:space="preserve"> dle položkových cen URS v CÚ </w:t>
      </w:r>
      <w:r w:rsidRPr="00810ED9">
        <w:t>2017/I</w:t>
      </w:r>
      <w:r w:rsidRPr="003F1148">
        <w:t xml:space="preserve">. S ohledem na využití </w:t>
      </w:r>
      <w:r>
        <w:t>předmětné</w:t>
      </w:r>
      <w:r w:rsidRPr="003F1148">
        <w:t xml:space="preserve"> dokumentace </w:t>
      </w:r>
      <w:r>
        <w:t>pro</w:t>
      </w:r>
      <w:r w:rsidRPr="003F1148">
        <w:t xml:space="preserve"> </w:t>
      </w:r>
      <w:r>
        <w:t>v</w:t>
      </w:r>
      <w:r w:rsidRPr="003F1148">
        <w:t>ýb</w:t>
      </w:r>
      <w:r w:rsidRPr="003F1148">
        <w:rPr>
          <w:rFonts w:hint="eastAsia"/>
        </w:rPr>
        <w:t>ě</w:t>
      </w:r>
      <w:r w:rsidRPr="003F1148">
        <w:t xml:space="preserve">r zhotovitele nejsou celkové </w:t>
      </w:r>
      <w:r>
        <w:t xml:space="preserve">ani dílčí </w:t>
      </w:r>
      <w:r w:rsidRPr="003F1148">
        <w:t>náklady stavby uvád</w:t>
      </w:r>
      <w:r w:rsidRPr="003F1148">
        <w:rPr>
          <w:rFonts w:hint="eastAsia"/>
        </w:rPr>
        <w:t>ě</w:t>
      </w:r>
      <w:r w:rsidRPr="003F1148">
        <w:t>ny.</w:t>
      </w:r>
      <w:r w:rsidR="004F6C68" w:rsidRPr="00465201">
        <w:rPr>
          <w:color w:val="FF0000"/>
        </w:rPr>
        <w:t xml:space="preserve"> </w:t>
      </w:r>
    </w:p>
    <w:p w:rsidR="00683F05" w:rsidRPr="000C25AF" w:rsidRDefault="00683F05" w:rsidP="00683F05">
      <w:pPr>
        <w:rPr>
          <w:highlight w:val="yellow"/>
        </w:rPr>
      </w:pPr>
    </w:p>
    <w:p w:rsidR="00721267" w:rsidRPr="004F6C68" w:rsidRDefault="00721267" w:rsidP="001F72FE">
      <w:pPr>
        <w:pStyle w:val="Nadpis2"/>
        <w:pageBreakBefore/>
        <w:numPr>
          <w:ilvl w:val="1"/>
          <w:numId w:val="1"/>
        </w:numPr>
        <w:ind w:left="578" w:hanging="578"/>
      </w:pPr>
      <w:bookmarkStart w:id="59" w:name="_Toc442769354"/>
      <w:bookmarkStart w:id="60" w:name="_Toc483375893"/>
      <w:r w:rsidRPr="004F6C68">
        <w:lastRenderedPageBreak/>
        <w:t>Členění stavby na objekty a technická a technologická zařízení</w:t>
      </w:r>
      <w:bookmarkEnd w:id="59"/>
      <w:bookmarkEnd w:id="60"/>
    </w:p>
    <w:p w:rsidR="00721267" w:rsidRPr="004F6C68" w:rsidRDefault="00721267" w:rsidP="00721267">
      <w:pPr>
        <w:rPr>
          <w:b/>
          <w:u w:val="single"/>
        </w:rPr>
      </w:pPr>
      <w:r w:rsidRPr="004F6C68">
        <w:rPr>
          <w:b/>
          <w:u w:val="single"/>
        </w:rPr>
        <w:t>Seznam stavebních objektů (SO)</w:t>
      </w:r>
    </w:p>
    <w:p w:rsidR="002025D3" w:rsidRPr="000C25AF" w:rsidRDefault="002025D3" w:rsidP="00721267">
      <w:pPr>
        <w:rPr>
          <w:highlight w:val="yellow"/>
        </w:rPr>
      </w:pPr>
    </w:p>
    <w:p w:rsidR="004F6C68" w:rsidRDefault="004F6C68" w:rsidP="00F938E6">
      <w:pPr>
        <w:tabs>
          <w:tab w:val="left" w:pos="5488"/>
        </w:tabs>
        <w:spacing w:line="480" w:lineRule="auto"/>
        <w:rPr>
          <w:b/>
        </w:rPr>
      </w:pPr>
      <w:r w:rsidRPr="00FC7A0B">
        <w:rPr>
          <w:b/>
        </w:rPr>
        <w:t xml:space="preserve">SO </w:t>
      </w:r>
      <w:r>
        <w:rPr>
          <w:b/>
        </w:rPr>
        <w:t>1</w:t>
      </w:r>
      <w:r w:rsidRPr="00FC7A0B">
        <w:rPr>
          <w:b/>
        </w:rPr>
        <w:t xml:space="preserve">01 </w:t>
      </w:r>
      <w:r>
        <w:rPr>
          <w:b/>
        </w:rPr>
        <w:t>Snížení severního ostrova</w:t>
      </w:r>
    </w:p>
    <w:p w:rsidR="004F6C68" w:rsidRDefault="004F6C68" w:rsidP="00F938E6">
      <w:pPr>
        <w:tabs>
          <w:tab w:val="left" w:pos="5488"/>
        </w:tabs>
        <w:spacing w:line="480" w:lineRule="auto"/>
        <w:rPr>
          <w:b/>
        </w:rPr>
      </w:pPr>
      <w:r>
        <w:rPr>
          <w:b/>
        </w:rPr>
        <w:t>SO 102</w:t>
      </w:r>
      <w:r w:rsidRPr="00FC7A0B">
        <w:rPr>
          <w:b/>
        </w:rPr>
        <w:t xml:space="preserve"> </w:t>
      </w:r>
      <w:r>
        <w:rPr>
          <w:b/>
        </w:rPr>
        <w:t>Terénní úpravy na nátoku od Moravské Dyje</w:t>
      </w:r>
    </w:p>
    <w:p w:rsidR="003B5F97" w:rsidRDefault="003B5F97" w:rsidP="003B5F97">
      <w:pPr>
        <w:tabs>
          <w:tab w:val="left" w:pos="5488"/>
        </w:tabs>
        <w:spacing w:line="480" w:lineRule="auto"/>
        <w:rPr>
          <w:b/>
        </w:rPr>
      </w:pPr>
      <w:r>
        <w:rPr>
          <w:b/>
        </w:rPr>
        <w:t>SO 103</w:t>
      </w:r>
      <w:r w:rsidRPr="00FC7A0B">
        <w:rPr>
          <w:b/>
        </w:rPr>
        <w:t xml:space="preserve"> </w:t>
      </w:r>
      <w:r>
        <w:rPr>
          <w:b/>
        </w:rPr>
        <w:t xml:space="preserve">Rozčlenění břehové linie na nátoku od </w:t>
      </w:r>
      <w:proofErr w:type="spellStart"/>
      <w:r>
        <w:rPr>
          <w:b/>
        </w:rPr>
        <w:t>Myslůvky</w:t>
      </w:r>
      <w:proofErr w:type="spellEnd"/>
    </w:p>
    <w:p w:rsidR="003B5F97" w:rsidRDefault="003B5F97" w:rsidP="003B5F97">
      <w:pPr>
        <w:tabs>
          <w:tab w:val="left" w:pos="5488"/>
        </w:tabs>
        <w:spacing w:line="480" w:lineRule="auto"/>
        <w:rPr>
          <w:b/>
        </w:rPr>
      </w:pPr>
      <w:r>
        <w:rPr>
          <w:b/>
        </w:rPr>
        <w:t>SO 104</w:t>
      </w:r>
      <w:r w:rsidRPr="00FC7A0B">
        <w:rPr>
          <w:b/>
        </w:rPr>
        <w:t xml:space="preserve"> </w:t>
      </w:r>
      <w:r>
        <w:rPr>
          <w:b/>
        </w:rPr>
        <w:t>Realizace nové kmenové stoky</w:t>
      </w:r>
    </w:p>
    <w:p w:rsidR="004F6C68" w:rsidRDefault="004F6C68" w:rsidP="00CC5687">
      <w:pPr>
        <w:tabs>
          <w:tab w:val="left" w:pos="5488"/>
        </w:tabs>
        <w:spacing w:line="360" w:lineRule="auto"/>
        <w:rPr>
          <w:b/>
        </w:rPr>
      </w:pPr>
    </w:p>
    <w:sectPr w:rsidR="004F6C68" w:rsidSect="00721267">
      <w:headerReference w:type="even" r:id="rId22"/>
      <w:headerReference w:type="default" r:id="rId23"/>
      <w:footerReference w:type="even" r:id="rId24"/>
      <w:footerReference w:type="default" r:id="rId25"/>
      <w:headerReference w:type="first" r:id="rId26"/>
      <w:footerReference w:type="first" r:id="rId27"/>
      <w:pgSz w:w="11906" w:h="16838" w:code="9"/>
      <w:pgMar w:top="1809" w:right="1701" w:bottom="1758" w:left="1701" w:header="1134"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157" w:rsidRDefault="002F5157" w:rsidP="00207A11">
      <w:r>
        <w:separator/>
      </w:r>
    </w:p>
  </w:endnote>
  <w:endnote w:type="continuationSeparator" w:id="0">
    <w:p w:rsidR="002F5157" w:rsidRDefault="002F5157"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57" w:rsidRDefault="002F515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57" w:rsidRDefault="002F515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2835"/>
      <w:gridCol w:w="2835"/>
    </w:tblGrid>
    <w:tr w:rsidR="002F5157" w:rsidRPr="00AA14F6" w:rsidTr="00FE031B">
      <w:trPr>
        <w:trHeight w:val="2098"/>
        <w:jc w:val="center"/>
      </w:trPr>
      <w:tc>
        <w:tcPr>
          <w:tcW w:w="8504" w:type="dxa"/>
          <w:gridSpan w:val="3"/>
          <w:tcBorders>
            <w:top w:val="single" w:sz="4" w:space="0" w:color="auto"/>
          </w:tcBorders>
          <w:tcMar>
            <w:top w:w="113" w:type="dxa"/>
          </w:tcMar>
        </w:tcPr>
        <w:p w:rsidR="002F5157" w:rsidRDefault="00BA45F7" w:rsidP="00FE031B">
          <w:pPr>
            <w:jc w:val="center"/>
            <w:rPr>
              <w:bCs/>
              <w:caps/>
              <w:color w:val="000000" w:themeColor="text1"/>
              <w:sz w:val="24"/>
              <w:szCs w:val="24"/>
            </w:rPr>
          </w:pPr>
          <w:sdt>
            <w:sdtPr>
              <w:rPr>
                <w:bCs/>
                <w:caps/>
                <w:color w:val="000000" w:themeColor="text1"/>
                <w:sz w:val="24"/>
                <w:szCs w:val="24"/>
              </w:rPr>
              <w:alias w:val="Objednatel (investor)"/>
              <w:tag w:val="OFirma"/>
              <w:id w:val="185799262"/>
              <w:text/>
            </w:sdtPr>
            <w:sdtEndPr/>
            <w:sdtContent>
              <w:r w:rsidR="00C44326">
                <w:rPr>
                  <w:bCs/>
                  <w:caps/>
                  <w:color w:val="000000" w:themeColor="text1"/>
                  <w:sz w:val="24"/>
                  <w:szCs w:val="24"/>
                </w:rPr>
                <w:t>Agentura ochrany přírody a krajiny České republiky</w:t>
              </w:r>
            </w:sdtContent>
          </w:sdt>
        </w:p>
        <w:sdt>
          <w:sdtPr>
            <w:rPr>
              <w:caps/>
              <w:color w:val="000000" w:themeColor="text1"/>
              <w:sz w:val="24"/>
              <w:szCs w:val="24"/>
            </w:rPr>
            <w:alias w:val="Prostor pro identifikaci objednatele nebo jiné bližší určení"/>
            <w:id w:val="2049027254"/>
            <w:picture/>
          </w:sdtPr>
          <w:sdtEndPr/>
          <w:sdtContent>
            <w:p w:rsidR="002F5157" w:rsidRPr="00C5703F" w:rsidRDefault="002F5157" w:rsidP="00FE031B">
              <w:pPr>
                <w:jc w:val="center"/>
                <w:rPr>
                  <w:caps/>
                  <w:color w:val="000000" w:themeColor="text1"/>
                  <w:sz w:val="24"/>
                  <w:szCs w:val="24"/>
                </w:rPr>
              </w:pPr>
              <w:r>
                <w:rPr>
                  <w:caps/>
                  <w:noProof/>
                  <w:color w:val="000000" w:themeColor="text1"/>
                  <w:sz w:val="24"/>
                  <w:szCs w:val="24"/>
                </w:rPr>
                <w:drawing>
                  <wp:inline distT="0" distB="0" distL="0" distR="0" wp14:anchorId="510E655C" wp14:editId="30535037">
                    <wp:extent cx="1917159" cy="1080000"/>
                    <wp:effectExtent l="0" t="0" r="6985" b="635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7159" cy="1080000"/>
                            </a:xfrm>
                            <a:prstGeom prst="rect">
                              <a:avLst/>
                            </a:prstGeom>
                            <a:noFill/>
                            <a:ln>
                              <a:noFill/>
                            </a:ln>
                          </pic:spPr>
                        </pic:pic>
                      </a:graphicData>
                    </a:graphic>
                  </wp:inline>
                </w:drawing>
              </w:r>
            </w:p>
          </w:sdtContent>
        </w:sdt>
      </w:tc>
    </w:tr>
    <w:tr w:rsidR="002F5157" w:rsidRPr="00AA14F6" w:rsidTr="00FE031B">
      <w:trPr>
        <w:trHeight w:val="851"/>
        <w:jc w:val="center"/>
      </w:trPr>
      <w:tc>
        <w:tcPr>
          <w:tcW w:w="2834" w:type="dxa"/>
          <w:tcMar>
            <w:left w:w="113" w:type="dxa"/>
            <w:bottom w:w="113" w:type="dxa"/>
          </w:tcMar>
          <w:vAlign w:val="bottom"/>
        </w:tcPr>
        <w:p w:rsidR="002F5157" w:rsidRPr="0037186F" w:rsidRDefault="002F5157" w:rsidP="00FE031B">
          <w:pPr>
            <w:jc w:val="center"/>
            <w:rPr>
              <w:color w:val="000000" w:themeColor="text1"/>
              <w:sz w:val="12"/>
            </w:rPr>
          </w:pPr>
        </w:p>
      </w:tc>
      <w:tc>
        <w:tcPr>
          <w:tcW w:w="2835" w:type="dxa"/>
          <w:tcMar>
            <w:left w:w="113" w:type="dxa"/>
            <w:bottom w:w="113" w:type="dxa"/>
          </w:tcMar>
          <w:vAlign w:val="bottom"/>
        </w:tcPr>
        <w:p w:rsidR="002F5157" w:rsidRPr="00C5703F" w:rsidRDefault="002F5157" w:rsidP="00FE031B">
          <w:pPr>
            <w:jc w:val="center"/>
            <w:rPr>
              <w:b/>
              <w:color w:val="000000" w:themeColor="text1"/>
              <w:sz w:val="12"/>
            </w:rPr>
          </w:pPr>
          <w:r>
            <w:rPr>
              <w:noProof/>
              <w:color w:val="000000" w:themeColor="text1"/>
            </w:rPr>
            <mc:AlternateContent>
              <mc:Choice Requires="wpc">
                <w:drawing>
                  <wp:inline distT="0" distB="0" distL="0" distR="0" wp14:anchorId="07392700" wp14:editId="3699D662">
                    <wp:extent cx="1080135" cy="314960"/>
                    <wp:effectExtent l="0" t="0" r="5715" b="8890"/>
                    <wp:docPr id="247" name="Plátno 2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5"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solidFill>
                              <a:ln>
                                <a:noFill/>
                              </a:ln>
                              <a:extLst/>
                            </wps:spPr>
                            <wps:bodyPr rot="0" vert="horz" wrap="square" lIns="91440" tIns="45720" rIns="91440" bIns="45720" anchor="t" anchorCtr="0" upright="1">
                              <a:noAutofit/>
                            </wps:bodyPr>
                          </wps:wsp>
                          <wps:wsp>
                            <wps:cNvPr id="238"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20075C6D" id="Plátno 247"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xfh8UA&#10;AADcAAAADwAAAGRycy9kb3ducmV2LnhtbESPQWvCQBSE70L/w/IK3nRjWkWiGwmFQk9KtYUeH9ln&#10;EpN9m+5uY/z33YLQ4zAz3zDb3Wg6MZDzjWUFi3kCgri0uuFKwcfpdbYG4QOyxs4yKbiRh13+MNli&#10;pu2V32k4hkpECPsMFdQh9JmUvqzJoJ/bnjh6Z+sMhihdJbXDa4SbTqZJspIGG44LNfb0UlPZHn+M&#10;gmH9/dxS0fhidTgl4dOZr8s+VWr6OBYbEIHG8B++t9+0gvRpCX9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7F+HxQAAANwAAAAPAAAAAAAAAAAAAAAAAJgCAABkcnMv&#10;ZG93bnJldi54bWxQSwUGAAAAAAQABAD1AAAAigM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5+QMQA&#10;AADcAAAADwAAAGRycy9kb3ducmV2LnhtbESPQYvCMBSE7wv+h/AEb2uqi7JUo4giLCwe1L14ezTP&#10;Ntq8lCa2dX+9EQSPw8x8w8yXnS1FQ7U3jhWMhgkI4sxpw7mCv+P28xuED8gaS8ek4E4elovexxxT&#10;7VreU3MIuYgQ9ikqKEKoUil9VpBFP3QVcfTOrrYYoqxzqWtsI9yWcpwkU2nRcFwosKJ1Qdn1cLMK&#10;THu8TU7/eFmb0841v81ukydaqUG/W81ABOrCO/xq/2gF468p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efkD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RdUcUA&#10;AADcAAAADwAAAGRycy9kb3ducmV2LnhtbESP0WrCQBRE34X+w3ILfTMbFWqJrqKlxfqimPoB1+w1&#10;CWbvptk1iX/fFQQfh5k5w8yXvalES40rLSsYRTEI4szqknMFx9/v4QcI55E1VpZJwY0cLBcvgzkm&#10;2nZ8oDb1uQgQdgkqKLyvEyldVpBBF9maOHhn2xj0QTa51A12AW4qOY7jd2mw5LBQYE2fBWWX9GoU&#10;bPLLdb1r02obn+zX39pvbt1+otTba7+agfDU+2f40f7RCsaTKdzPhCM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JF1R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QWzcIA&#10;AADcAAAADwAAAGRycy9kb3ducmV2LnhtbERPz2vCMBS+D/wfwhN2W9MpTOmMMkYLOw1WBfH2aJ5N&#10;XfNSmlRb/3pzGOz48f3e7Ebbiiv1vnGs4DVJQRBXTjdcKzjsi5c1CB+QNbaOScFEHnbb2dMGM+1u&#10;/EPXMtQihrDPUIEJocuk9JUhiz5xHXHkzq63GCLsa6l7vMVw28pFmr5Jiw3HBoMdfRqqfsvBKiia&#10;Q5tPy+/L5TSQObq8PK/uk1LP8/HjHUSgMfyL/9xfWsFiGdfG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JBbNwgAAANwAAAAPAAAAAAAAAAAAAAAAAJgCAABkcnMvZG93&#10;bnJldi54bWxQSwUGAAAAAAQABAD1AAAAhw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ZPMYA&#10;AADcAAAADwAAAGRycy9kb3ducmV2LnhtbESPQWsCMRSE7wX/Q3hCbzVbLWJXoxSLopeCWvD63Lxu&#10;tt28LEm6u/XXN4WCx2FmvmEWq97WoiUfKscKHkcZCOLC6YpLBe+nzcMMRIjIGmvHpOCHAqyWg7sF&#10;5tp1fKD2GEuRIBxyVGBibHIpQ2HIYhi5hjh5H85bjEn6UmqPXYLbWo6zbCotVpwWDDa0NlR8Hb+t&#10;gnPXv/m9bl+v2/3ndH2yl6eruSh1P+xf5iAi9fEW/m/vtILx5Bn+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jZP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n4icIA&#10;AADcAAAADwAAAGRycy9kb3ducmV2LnhtbERPy2rCQBTdC/7DcAV3ZuIDkdRRRCwqXZkKxd0lc5uk&#10;ydxJM2OS/n1nUejycN7b/WBq0VHrSssK5lEMgjizuuRcwf39dbYB4TyyxtoyKfghB/vdeLTFRNue&#10;b9SlPhchhF2CCgrvm0RKlxVk0EW2IQ7cp20N+gDbXOoW+xBuarmI47U0WHJoKLChY0FZlT6NgvPX&#10;t/Efj3wpz49rXaV91Z3eYqWmk+HwAsLT4P/Ff+6LVrBYhfnhTDg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2fiJwgAAANwAAAAPAAAAAAAAAAAAAAAAAJgCAABkcnMvZG93&#10;bnJldi54bWxQSwUGAAAAAAQABAD1AAAAhwM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VFNcUA&#10;AADcAAAADwAAAGRycy9kb3ducmV2LnhtbESPQWvCQBSE74X+h+UVvIhuTCWU6CoqKFKwUCueH9ln&#10;EpJ9G3ZXjf++WxB6HGbmG2a+7E0rbuR8bVnBZJyAIC6srrlUcPrZjj5A+ICssbVMCh7kYbl4fZlj&#10;ru2dv+l2DKWIEPY5KqhC6HIpfVGRQT+2HXH0LtYZDFG6UmqH9wg3rUyTJJMGa44LFXa0qahojlej&#10;4PB1ynbvzWe2O/fD0GzdNT2sh0oN3vrVDESgPvyHn+29VpBOJ/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UU1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MwsUA&#10;AADcAAAADwAAAGRycy9kb3ducmV2LnhtbESPQWvCQBSE7wX/w/KE3urGYItEVxFFkR4KRsHrI/vM&#10;RrNvQ3YbY399t1DwOMzMN8x82dtadNT6yrGC8SgBQVw4XXGp4HTcvk1B+ICssXZMCh7kYbkYvMwx&#10;0+7OB+ryUIoIYZ+hAhNCk0npC0MW/cg1xNG7uNZiiLItpW7xHuG2lmmSfEiLFccFgw2tDRW3/Nsq&#10;2K1NPTkfTvyz2X1x87npru95p9TrsF/NQATqwzP8395rBekkhb8z8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HEzC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Yc4sMA&#10;AADcAAAADwAAAGRycy9kb3ducmV2LnhtbESPS4vCQBCE7wv+h6EFL4tOfO4SHUWEgAcvvmCPvZk2&#10;CWZ6Qmai8d87guCxqKqvqMWqNaW4Ue0KywqGgwgEcWp1wZmC0zHp/4JwHlljaZkUPMjBatn5WmCs&#10;7Z33dDv4TAQIuxgV5N5XsZQuzcmgG9iKOHgXWxv0QdaZ1DXeA9yUchRFM2mw4LCQY0WbnNLroTEK&#10;dlyh2WDz9500P+dp9H9eHzFRqtdt13MQnlr/Cb/bW61gNBnD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Yc4sMAAADcAAAADwAAAAAAAAAAAAAAAACYAgAAZHJzL2Rv&#10;d25yZXYueG1sUEsFBgAAAAAEAAQA9QAAAIgDA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FPsYA&#10;AADcAAAADwAAAGRycy9kb3ducmV2LnhtbESPUWvCQBCE3wv+h2MFX4peKqFI6ikqlbZIobGlz0tu&#10;TYK5vZDbavTXe4VCH4eZ+YaZL3vXqBN1ofZs4GGSgCIuvK25NPD1uR3PQAVBtth4JgMXCrBcDO7m&#10;mFl/5pxOeylVhHDI0EAl0mZah6Iih2HiW+LoHXznUKLsSm07PEe4a/Q0SR61w5rjQoUtbSoqjvsf&#10;Z+D5cs3fPq7337tEXvJ3Wq+1pL0xo2G/egIl1Mt/+K/9ag1M0xR+z8Qj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rFPsYAAADcAAAADwAAAAAAAAAAAAAAAACYAgAAZHJz&#10;L2Rvd25yZXYueG1sUEsFBgAAAAAEAAQA9QAAAIsDA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6m58QA&#10;AADcAAAADwAAAGRycy9kb3ducmV2LnhtbESPQWvCQBSE7wX/w/IEb3VjUFtSVykFUTwU1BR6fGRf&#10;s9Hs25hdNf57tyB4HGa+GWa26GwtLtT6yrGC0TABQVw4XXGpIN8vX99B+ICssXZMCm7kYTHvvcww&#10;0+7KW7rsQiliCfsMFZgQmkxKXxiy6IeuIY7en2sthijbUuoWr7Hc1jJNkqm0WHFcMNjQl6HiuDtb&#10;BSnJQ24nq7dpQt3Pr0xPh2+zUWrQ7z4/QATqwjP8oNc6cuMJ/J+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upuf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jC9cMA&#10;AADcAAAADwAAAGRycy9kb3ducmV2LnhtbESPQYvCMBSE7wv+h/AEL6LpyiJSjaKygketXrw9m2db&#10;bF5KE9vqrzcLwh6HmfmGWaw6U4qGaldYVvA9jkAQp1YXnCk4n3ajGQjnkTWWlknBkxyslr2vBcba&#10;tnykJvGZCBB2MSrIva9iKV2ak0E3thVx8G62NuiDrDOpa2wD3JRyEkVTabDgsJBjRduc0nvyMAoe&#10;Q5dsr/owvHRNqn9fm7YtXmulBv1uPQfhqfP/4U97rxVMfqbwdyYcAb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jC9cMAAADcAAAADwAAAAAAAAAAAAAAAACYAgAAZHJzL2Rv&#10;d25yZXYueG1sUEsFBgAAAAAEAAQA9QAAAIgD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tc>
      <w:tc>
        <w:tcPr>
          <w:tcW w:w="2835" w:type="dxa"/>
          <w:tcMar>
            <w:left w:w="113" w:type="dxa"/>
            <w:bottom w:w="113" w:type="dxa"/>
          </w:tcMar>
          <w:vAlign w:val="bottom"/>
        </w:tcPr>
        <w:p w:rsidR="002F5157" w:rsidRPr="0037186F" w:rsidRDefault="002F5157" w:rsidP="00FE031B">
          <w:pPr>
            <w:jc w:val="center"/>
            <w:rPr>
              <w:color w:val="000000" w:themeColor="text1"/>
              <w:sz w:val="12"/>
            </w:rPr>
          </w:pPr>
        </w:p>
      </w:tc>
    </w:tr>
    <w:tr w:rsidR="002F5157" w:rsidRPr="00AA14F6" w:rsidTr="006D3A70">
      <w:trPr>
        <w:trHeight w:val="227"/>
        <w:jc w:val="center"/>
      </w:trPr>
      <w:tc>
        <w:tcPr>
          <w:tcW w:w="2834" w:type="dxa"/>
          <w:tcBorders>
            <w:top w:val="single" w:sz="4" w:space="0" w:color="auto"/>
            <w:left w:val="single" w:sz="4" w:space="0" w:color="auto"/>
            <w:right w:val="single" w:sz="4" w:space="0" w:color="auto"/>
          </w:tcBorders>
          <w:tcMar>
            <w:top w:w="57" w:type="dxa"/>
            <w:left w:w="113" w:type="dxa"/>
          </w:tcMar>
          <w:vAlign w:val="bottom"/>
        </w:tcPr>
        <w:p w:rsidR="002F5157" w:rsidRPr="0037186F" w:rsidRDefault="002F5157" w:rsidP="0037186F">
          <w:pPr>
            <w:jc w:val="left"/>
            <w:rPr>
              <w:color w:val="000000" w:themeColor="text1"/>
              <w:sz w:val="12"/>
            </w:rPr>
          </w:pPr>
        </w:p>
      </w:tc>
      <w:tc>
        <w:tcPr>
          <w:tcW w:w="2835" w:type="dxa"/>
          <w:tcBorders>
            <w:top w:val="single" w:sz="4" w:space="0" w:color="auto"/>
            <w:left w:val="single" w:sz="4" w:space="0" w:color="auto"/>
            <w:right w:val="single" w:sz="4" w:space="0" w:color="auto"/>
          </w:tcBorders>
          <w:tcMar>
            <w:top w:w="57" w:type="dxa"/>
            <w:left w:w="113" w:type="dxa"/>
          </w:tcMar>
          <w:vAlign w:val="bottom"/>
        </w:tcPr>
        <w:p w:rsidR="002F5157" w:rsidRPr="008A758D" w:rsidRDefault="002F5157" w:rsidP="0037186F">
          <w:pPr>
            <w:jc w:val="left"/>
            <w:rPr>
              <w:b/>
              <w:color w:val="000000" w:themeColor="text1"/>
              <w:w w:val="102"/>
              <w:sz w:val="22"/>
              <w:szCs w:val="22"/>
            </w:rPr>
          </w:pPr>
          <w:r w:rsidRPr="008A758D">
            <w:rPr>
              <w:b/>
              <w:color w:val="000000" w:themeColor="text1"/>
              <w:w w:val="102"/>
              <w:sz w:val="22"/>
              <w:szCs w:val="22"/>
            </w:rPr>
            <w:t>Sweco Hydroprojekt a.s.</w:t>
          </w:r>
        </w:p>
      </w:tc>
      <w:tc>
        <w:tcPr>
          <w:tcW w:w="2835" w:type="dxa"/>
          <w:tcBorders>
            <w:top w:val="single" w:sz="4" w:space="0" w:color="auto"/>
            <w:left w:val="single" w:sz="4" w:space="0" w:color="auto"/>
          </w:tcBorders>
          <w:tcMar>
            <w:top w:w="57" w:type="dxa"/>
            <w:left w:w="113" w:type="dxa"/>
          </w:tcMar>
          <w:vAlign w:val="bottom"/>
        </w:tcPr>
        <w:p w:rsidR="002F5157" w:rsidRPr="0037186F" w:rsidRDefault="002F5157" w:rsidP="0037186F">
          <w:pPr>
            <w:jc w:val="left"/>
            <w:rPr>
              <w:color w:val="000000" w:themeColor="text1"/>
              <w:sz w:val="12"/>
            </w:rPr>
          </w:pPr>
        </w:p>
      </w:tc>
    </w:tr>
    <w:tr w:rsidR="002F5157" w:rsidRPr="00AA14F6" w:rsidTr="00C5703F">
      <w:trPr>
        <w:trHeight w:val="227"/>
        <w:jc w:val="center"/>
      </w:trPr>
      <w:tc>
        <w:tcPr>
          <w:tcW w:w="2834" w:type="dxa"/>
          <w:tcMar>
            <w:left w:w="113" w:type="dxa"/>
          </w:tcMar>
          <w:vAlign w:val="center"/>
        </w:tcPr>
        <w:p w:rsidR="002F5157" w:rsidRPr="0037186F" w:rsidRDefault="002F5157" w:rsidP="00C5703F">
          <w:pPr>
            <w:jc w:val="left"/>
            <w:rPr>
              <w:color w:val="000000" w:themeColor="text1"/>
              <w:sz w:val="12"/>
            </w:rPr>
          </w:pPr>
        </w:p>
      </w:tc>
      <w:tc>
        <w:tcPr>
          <w:tcW w:w="2835" w:type="dxa"/>
          <w:tcMar>
            <w:left w:w="113" w:type="dxa"/>
          </w:tcMar>
          <w:vAlign w:val="center"/>
        </w:tcPr>
        <w:p w:rsidR="002F5157" w:rsidRDefault="002F5157" w:rsidP="00C5703F">
          <w:pPr>
            <w:jc w:val="left"/>
            <w:rPr>
              <w:color w:val="000000" w:themeColor="text1"/>
              <w:sz w:val="12"/>
            </w:rPr>
          </w:pPr>
          <w:r>
            <w:rPr>
              <w:color w:val="000000" w:themeColor="text1"/>
              <w:sz w:val="12"/>
            </w:rPr>
            <w:t>Ústředí Praha</w:t>
          </w:r>
        </w:p>
        <w:p w:rsidR="002F5157" w:rsidRDefault="002F5157" w:rsidP="00C5703F">
          <w:pPr>
            <w:jc w:val="left"/>
            <w:rPr>
              <w:color w:val="000000" w:themeColor="text1"/>
              <w:sz w:val="12"/>
            </w:rPr>
          </w:pPr>
          <w:r>
            <w:rPr>
              <w:color w:val="000000" w:themeColor="text1"/>
              <w:sz w:val="12"/>
            </w:rPr>
            <w:t>Táborská 31, Praha 4</w:t>
          </w:r>
        </w:p>
        <w:p w:rsidR="002F5157" w:rsidRDefault="002F5157" w:rsidP="00C5703F">
          <w:pPr>
            <w:jc w:val="left"/>
            <w:rPr>
              <w:color w:val="000000" w:themeColor="text1"/>
              <w:sz w:val="12"/>
            </w:rPr>
          </w:pPr>
          <w:r w:rsidRPr="00DD3884">
            <w:rPr>
              <w:color w:val="000000" w:themeColor="text1"/>
              <w:sz w:val="12"/>
            </w:rPr>
            <w:t>www.sweco.cz</w:t>
          </w:r>
        </w:p>
        <w:p w:rsidR="002F5157" w:rsidRDefault="002F5157" w:rsidP="00C5703F">
          <w:pPr>
            <w:jc w:val="left"/>
            <w:rPr>
              <w:color w:val="000000" w:themeColor="text1"/>
              <w:sz w:val="12"/>
            </w:rPr>
          </w:pPr>
        </w:p>
        <w:p w:rsidR="002F5157" w:rsidRDefault="002F5157" w:rsidP="00DD3884">
          <w:pPr>
            <w:jc w:val="left"/>
            <w:rPr>
              <w:bCs/>
              <w:color w:val="000000" w:themeColor="text1"/>
              <w:sz w:val="12"/>
            </w:rPr>
          </w:pPr>
          <w:r w:rsidRPr="00DD3884">
            <w:rPr>
              <w:caps/>
              <w:color w:val="000000" w:themeColor="text1"/>
              <w:sz w:val="12"/>
            </w:rPr>
            <w:t>Číslo zakázky:</w:t>
          </w:r>
          <w:r w:rsidRPr="00DD3884">
            <w:rPr>
              <w:bCs/>
              <w:color w:val="000000" w:themeColor="text1"/>
              <w:sz w:val="12"/>
            </w:rPr>
            <w:t xml:space="preserve"> </w:t>
          </w:r>
          <w:sdt>
            <w:sdtPr>
              <w:rPr>
                <w:caps/>
                <w:color w:val="000000" w:themeColor="text1"/>
                <w:sz w:val="12"/>
                <w:szCs w:val="12"/>
              </w:rPr>
              <w:alias w:val="Číslo zakázky"/>
              <w:tag w:val="CisloZak"/>
              <w:id w:val="1528303298"/>
              <w:text/>
            </w:sdtPr>
            <w:sdtEndPr/>
            <w:sdtContent>
              <w:r>
                <w:rPr>
                  <w:caps/>
                  <w:color w:val="000000" w:themeColor="text1"/>
                  <w:sz w:val="12"/>
                  <w:szCs w:val="12"/>
                </w:rPr>
                <w:t>11-6181-01-04</w:t>
              </w:r>
            </w:sdtContent>
          </w:sdt>
          <w:r>
            <w:rPr>
              <w:caps/>
              <w:color w:val="000000" w:themeColor="text1"/>
              <w:sz w:val="12"/>
              <w:szCs w:val="12"/>
            </w:rPr>
            <w:t xml:space="preserve"> 00</w:t>
          </w:r>
        </w:p>
        <w:p w:rsidR="002F5157" w:rsidRPr="0037186F" w:rsidRDefault="002F5157" w:rsidP="005C2849">
          <w:pPr>
            <w:jc w:val="left"/>
            <w:rPr>
              <w:color w:val="000000" w:themeColor="text1"/>
              <w:sz w:val="12"/>
            </w:rPr>
          </w:pPr>
          <w:r>
            <w:rPr>
              <w:caps/>
              <w:color w:val="000000" w:themeColor="text1"/>
              <w:sz w:val="12"/>
            </w:rPr>
            <w:t>Archivní číslo</w:t>
          </w:r>
          <w:r w:rsidRPr="00DD3884">
            <w:rPr>
              <w:caps/>
              <w:color w:val="000000" w:themeColor="text1"/>
              <w:sz w:val="12"/>
            </w:rPr>
            <w:t>:</w:t>
          </w:r>
          <w:r w:rsidRPr="00DD3884">
            <w:rPr>
              <w:bCs/>
              <w:color w:val="000000" w:themeColor="text1"/>
              <w:sz w:val="12"/>
            </w:rPr>
            <w:t xml:space="preserve"> </w:t>
          </w:r>
          <w:sdt>
            <w:sdtPr>
              <w:rPr>
                <w:bCs/>
                <w:color w:val="000000" w:themeColor="text1"/>
                <w:sz w:val="12"/>
              </w:rPr>
              <w:alias w:val="Archivní číslo"/>
              <w:tag w:val="Poc"/>
              <w:id w:val="455455351"/>
              <w:text/>
            </w:sdtPr>
            <w:sdtEndPr/>
            <w:sdtContent>
              <w:r>
                <w:rPr>
                  <w:bCs/>
                  <w:color w:val="000000" w:themeColor="text1"/>
                  <w:sz w:val="12"/>
                </w:rPr>
                <w:t>001643/17/1</w:t>
              </w:r>
            </w:sdtContent>
          </w:sdt>
        </w:p>
      </w:tc>
      <w:tc>
        <w:tcPr>
          <w:tcW w:w="2835" w:type="dxa"/>
          <w:tcMar>
            <w:left w:w="113" w:type="dxa"/>
          </w:tcMar>
          <w:vAlign w:val="center"/>
        </w:tcPr>
        <w:p w:rsidR="002F5157" w:rsidRPr="0037186F" w:rsidRDefault="002F5157" w:rsidP="00C5703F">
          <w:pPr>
            <w:jc w:val="left"/>
            <w:rPr>
              <w:color w:val="000000" w:themeColor="text1"/>
              <w:sz w:val="12"/>
            </w:rPr>
          </w:pPr>
        </w:p>
      </w:tc>
    </w:tr>
  </w:tbl>
  <w:p w:rsidR="002F5157" w:rsidRDefault="002F5157" w:rsidP="0037186F">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2F5157" w:rsidTr="00837B86">
      <w:trPr>
        <w:trHeight w:val="227"/>
        <w:jc w:val="center"/>
      </w:trPr>
      <w:tc>
        <w:tcPr>
          <w:tcW w:w="4253" w:type="dxa"/>
          <w:tcBorders>
            <w:top w:val="nil"/>
            <w:left w:val="nil"/>
            <w:bottom w:val="single" w:sz="4" w:space="0" w:color="auto"/>
            <w:right w:val="nil"/>
          </w:tcBorders>
          <w:tcMar>
            <w:left w:w="113" w:type="dxa"/>
          </w:tcMar>
          <w:vAlign w:val="bottom"/>
        </w:tcPr>
        <w:p w:rsidR="002F5157" w:rsidRDefault="002F5157"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2F5157" w:rsidRPr="00B40E75" w:rsidRDefault="002F5157"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BA45F7">
            <w:rPr>
              <w:noProof/>
              <w:color w:val="000000" w:themeColor="text1"/>
              <w:sz w:val="16"/>
              <w:szCs w:val="16"/>
            </w:rPr>
            <w:t>16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BA45F7">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w:t>
          </w:r>
        </w:p>
      </w:tc>
    </w:tr>
    <w:tr w:rsidR="002F5157" w:rsidTr="00837B86">
      <w:trPr>
        <w:trHeight w:val="227"/>
        <w:jc w:val="center"/>
      </w:trPr>
      <w:tc>
        <w:tcPr>
          <w:tcW w:w="4253" w:type="dxa"/>
          <w:tcBorders>
            <w:bottom w:val="nil"/>
            <w:right w:val="nil"/>
          </w:tcBorders>
          <w:tcMar>
            <w:left w:w="113" w:type="dxa"/>
          </w:tcMar>
          <w:vAlign w:val="bottom"/>
        </w:tcPr>
        <w:p w:rsidR="002F5157" w:rsidRDefault="002F5157"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14449896"/>
              <w:text/>
            </w:sdtPr>
            <w:sdtEndPr/>
            <w:sdtContent>
              <w:r>
                <w:rPr>
                  <w:caps/>
                  <w:color w:val="000000" w:themeColor="text1"/>
                  <w:sz w:val="12"/>
                  <w:szCs w:val="12"/>
                </w:rPr>
                <w:t>11-6181-01-04</w:t>
              </w:r>
            </w:sdtContent>
          </w:sdt>
        </w:p>
      </w:tc>
      <w:tc>
        <w:tcPr>
          <w:tcW w:w="2835" w:type="dxa"/>
          <w:tcBorders>
            <w:left w:val="nil"/>
            <w:bottom w:val="nil"/>
            <w:right w:val="nil"/>
          </w:tcBorders>
          <w:vAlign w:val="bottom"/>
        </w:tcPr>
        <w:p w:rsidR="002F5157" w:rsidRDefault="002F5157"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89379301"/>
              <w:text/>
            </w:sdtPr>
            <w:sdtEndPr/>
            <w:sdtContent>
              <w:r>
                <w:rPr>
                  <w:color w:val="000000" w:themeColor="text1"/>
                  <w:sz w:val="12"/>
                  <w:szCs w:val="12"/>
                </w:rPr>
                <w:t>n</w:t>
              </w:r>
            </w:sdtContent>
          </w:sdt>
        </w:p>
      </w:tc>
    </w:tr>
    <w:tr w:rsidR="002F5157" w:rsidTr="00837B86">
      <w:trPr>
        <w:trHeight w:val="170"/>
        <w:jc w:val="center"/>
      </w:trPr>
      <w:tc>
        <w:tcPr>
          <w:tcW w:w="4253" w:type="dxa"/>
          <w:tcBorders>
            <w:top w:val="nil"/>
            <w:left w:val="nil"/>
            <w:bottom w:val="nil"/>
            <w:right w:val="nil"/>
          </w:tcBorders>
          <w:tcMar>
            <w:left w:w="113" w:type="dxa"/>
          </w:tcMar>
          <w:vAlign w:val="bottom"/>
        </w:tcPr>
        <w:p w:rsidR="002F5157" w:rsidRDefault="002F5157"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03858173"/>
              <w:text/>
            </w:sdtPr>
            <w:sdtEndPr/>
            <w:sdtContent>
              <w:r>
                <w:rPr>
                  <w:color w:val="000000" w:themeColor="text1"/>
                  <w:sz w:val="12"/>
                  <w:szCs w:val="12"/>
                </w:rPr>
                <w:t>001643/17/1</w:t>
              </w:r>
            </w:sdtContent>
          </w:sdt>
        </w:p>
      </w:tc>
      <w:tc>
        <w:tcPr>
          <w:tcW w:w="2835" w:type="dxa"/>
          <w:tcBorders>
            <w:top w:val="nil"/>
            <w:left w:val="nil"/>
            <w:bottom w:val="nil"/>
            <w:right w:val="nil"/>
          </w:tcBorders>
          <w:vAlign w:val="bottom"/>
        </w:tcPr>
        <w:p w:rsidR="002F5157" w:rsidRPr="00B40E75" w:rsidRDefault="002F5157"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602530224"/>
              <w:text/>
            </w:sdtPr>
            <w:sdtEndPr/>
            <w:sdtContent>
              <w:r>
                <w:rPr>
                  <w:color w:val="000000" w:themeColor="text1"/>
                  <w:sz w:val="12"/>
                  <w:szCs w:val="12"/>
                </w:rPr>
                <w:t>1</w:t>
              </w:r>
            </w:sdtContent>
          </w:sdt>
        </w:p>
      </w:tc>
    </w:tr>
  </w:tbl>
  <w:p w:rsidR="002F5157" w:rsidRPr="00F81B53" w:rsidRDefault="002F5157" w:rsidP="00837B86">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2F5157" w:rsidTr="00837B86">
      <w:trPr>
        <w:trHeight w:val="227"/>
        <w:jc w:val="center"/>
      </w:trPr>
      <w:tc>
        <w:tcPr>
          <w:tcW w:w="4253" w:type="dxa"/>
          <w:tcBorders>
            <w:top w:val="nil"/>
            <w:left w:val="nil"/>
            <w:bottom w:val="single" w:sz="4" w:space="0" w:color="auto"/>
            <w:right w:val="nil"/>
          </w:tcBorders>
          <w:tcMar>
            <w:left w:w="113" w:type="dxa"/>
          </w:tcMar>
          <w:vAlign w:val="bottom"/>
        </w:tcPr>
        <w:p w:rsidR="002F5157" w:rsidRDefault="002F5157"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2F5157" w:rsidRPr="00B40E75" w:rsidRDefault="002F5157"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BA45F7">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BA45F7">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w:t>
          </w:r>
        </w:p>
      </w:tc>
    </w:tr>
    <w:tr w:rsidR="002F5157" w:rsidTr="00837B86">
      <w:trPr>
        <w:trHeight w:val="227"/>
        <w:jc w:val="center"/>
      </w:trPr>
      <w:tc>
        <w:tcPr>
          <w:tcW w:w="4253" w:type="dxa"/>
          <w:tcBorders>
            <w:bottom w:val="nil"/>
            <w:right w:val="nil"/>
          </w:tcBorders>
          <w:tcMar>
            <w:left w:w="113" w:type="dxa"/>
          </w:tcMar>
          <w:vAlign w:val="bottom"/>
        </w:tcPr>
        <w:p w:rsidR="002F5157" w:rsidRDefault="002F5157"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2888485"/>
              <w:text/>
            </w:sdtPr>
            <w:sdtEndPr/>
            <w:sdtContent>
              <w:r>
                <w:rPr>
                  <w:caps/>
                  <w:color w:val="000000" w:themeColor="text1"/>
                  <w:sz w:val="12"/>
                  <w:szCs w:val="12"/>
                </w:rPr>
                <w:t>11-6181-01-04</w:t>
              </w:r>
            </w:sdtContent>
          </w:sdt>
        </w:p>
      </w:tc>
      <w:tc>
        <w:tcPr>
          <w:tcW w:w="2835" w:type="dxa"/>
          <w:tcBorders>
            <w:left w:val="nil"/>
            <w:bottom w:val="nil"/>
            <w:right w:val="nil"/>
          </w:tcBorders>
          <w:vAlign w:val="bottom"/>
        </w:tcPr>
        <w:p w:rsidR="002F5157" w:rsidRDefault="002F5157"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881678901"/>
              <w:text/>
            </w:sdtPr>
            <w:sdtEndPr/>
            <w:sdtContent>
              <w:r>
                <w:rPr>
                  <w:color w:val="000000" w:themeColor="text1"/>
                  <w:sz w:val="12"/>
                  <w:szCs w:val="12"/>
                </w:rPr>
                <w:t>n</w:t>
              </w:r>
            </w:sdtContent>
          </w:sdt>
        </w:p>
      </w:tc>
    </w:tr>
    <w:tr w:rsidR="002F5157" w:rsidTr="00837B86">
      <w:trPr>
        <w:trHeight w:val="170"/>
        <w:jc w:val="center"/>
      </w:trPr>
      <w:tc>
        <w:tcPr>
          <w:tcW w:w="4253" w:type="dxa"/>
          <w:tcBorders>
            <w:top w:val="nil"/>
            <w:left w:val="nil"/>
            <w:bottom w:val="nil"/>
            <w:right w:val="nil"/>
          </w:tcBorders>
          <w:tcMar>
            <w:left w:w="113" w:type="dxa"/>
          </w:tcMar>
          <w:vAlign w:val="bottom"/>
        </w:tcPr>
        <w:p w:rsidR="002F5157" w:rsidRDefault="002F5157"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248117219"/>
              <w:text/>
            </w:sdtPr>
            <w:sdtEndPr/>
            <w:sdtContent>
              <w:r>
                <w:rPr>
                  <w:color w:val="000000" w:themeColor="text1"/>
                  <w:sz w:val="12"/>
                  <w:szCs w:val="12"/>
                </w:rPr>
                <w:t>001643/17/1</w:t>
              </w:r>
            </w:sdtContent>
          </w:sdt>
        </w:p>
      </w:tc>
      <w:tc>
        <w:tcPr>
          <w:tcW w:w="2835" w:type="dxa"/>
          <w:tcBorders>
            <w:top w:val="nil"/>
            <w:left w:val="nil"/>
            <w:bottom w:val="nil"/>
            <w:right w:val="nil"/>
          </w:tcBorders>
          <w:vAlign w:val="bottom"/>
        </w:tcPr>
        <w:p w:rsidR="002F5157" w:rsidRPr="00B40E75" w:rsidRDefault="002F5157"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963493019"/>
              <w:text/>
            </w:sdtPr>
            <w:sdtEndPr/>
            <w:sdtContent>
              <w:r>
                <w:rPr>
                  <w:color w:val="000000" w:themeColor="text1"/>
                  <w:sz w:val="12"/>
                  <w:szCs w:val="12"/>
                </w:rPr>
                <w:t>1</w:t>
              </w:r>
            </w:sdtContent>
          </w:sdt>
        </w:p>
      </w:tc>
    </w:tr>
  </w:tbl>
  <w:p w:rsidR="002F5157" w:rsidRPr="00F81B53" w:rsidRDefault="002F5157" w:rsidP="00837B86">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2F5157" w:rsidTr="001F529C">
      <w:trPr>
        <w:trHeight w:val="227"/>
        <w:jc w:val="center"/>
      </w:trPr>
      <w:tc>
        <w:tcPr>
          <w:tcW w:w="4253" w:type="dxa"/>
          <w:tcBorders>
            <w:top w:val="nil"/>
            <w:left w:val="nil"/>
            <w:bottom w:val="single" w:sz="4" w:space="0" w:color="auto"/>
            <w:right w:val="nil"/>
          </w:tcBorders>
          <w:tcMar>
            <w:left w:w="113" w:type="dxa"/>
          </w:tcMar>
          <w:vAlign w:val="bottom"/>
        </w:tcPr>
        <w:p w:rsidR="002F5157" w:rsidRDefault="002F5157" w:rsidP="001F529C">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2F5157" w:rsidRPr="00B40E75" w:rsidRDefault="002F5157" w:rsidP="001F529C">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BA45F7">
            <w:rPr>
              <w:noProof/>
              <w:color w:val="000000" w:themeColor="text1"/>
              <w:sz w:val="16"/>
              <w:szCs w:val="16"/>
            </w:rPr>
            <w:t>3</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BA45F7">
            <w:rPr>
              <w:noProof/>
              <w:color w:val="000000" w:themeColor="text1"/>
              <w:sz w:val="16"/>
              <w:szCs w:val="16"/>
            </w:rPr>
            <w:t>17</w:t>
          </w:r>
          <w:r w:rsidRPr="00B40E75">
            <w:rPr>
              <w:color w:val="000000" w:themeColor="text1"/>
              <w:sz w:val="16"/>
              <w:szCs w:val="16"/>
            </w:rPr>
            <w:fldChar w:fldCharType="end"/>
          </w:r>
          <w:r w:rsidRPr="00B40E75">
            <w:rPr>
              <w:color w:val="000000" w:themeColor="text1"/>
              <w:sz w:val="16"/>
              <w:szCs w:val="16"/>
            </w:rPr>
            <w:t>)</w:t>
          </w:r>
        </w:p>
      </w:tc>
    </w:tr>
    <w:tr w:rsidR="002F5157" w:rsidTr="001F529C">
      <w:trPr>
        <w:trHeight w:val="227"/>
        <w:jc w:val="center"/>
      </w:trPr>
      <w:tc>
        <w:tcPr>
          <w:tcW w:w="4253" w:type="dxa"/>
          <w:tcBorders>
            <w:bottom w:val="nil"/>
            <w:right w:val="nil"/>
          </w:tcBorders>
          <w:tcMar>
            <w:left w:w="113" w:type="dxa"/>
          </w:tcMar>
          <w:vAlign w:val="bottom"/>
        </w:tcPr>
        <w:p w:rsidR="002F5157" w:rsidRDefault="002F5157" w:rsidP="001F529C">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2810731"/>
              <w:text/>
            </w:sdtPr>
            <w:sdtEndPr/>
            <w:sdtContent>
              <w:r>
                <w:rPr>
                  <w:caps/>
                  <w:color w:val="000000" w:themeColor="text1"/>
                  <w:sz w:val="12"/>
                  <w:szCs w:val="12"/>
                </w:rPr>
                <w:t>11-6181-01-04</w:t>
              </w:r>
            </w:sdtContent>
          </w:sdt>
        </w:p>
      </w:tc>
      <w:tc>
        <w:tcPr>
          <w:tcW w:w="2835" w:type="dxa"/>
          <w:tcBorders>
            <w:left w:val="nil"/>
            <w:bottom w:val="nil"/>
            <w:right w:val="nil"/>
          </w:tcBorders>
          <w:vAlign w:val="bottom"/>
        </w:tcPr>
        <w:p w:rsidR="002F5157" w:rsidRDefault="002F5157"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83755530"/>
              <w:text/>
            </w:sdtPr>
            <w:sdtEndPr/>
            <w:sdtContent>
              <w:r>
                <w:rPr>
                  <w:color w:val="000000" w:themeColor="text1"/>
                  <w:sz w:val="12"/>
                  <w:szCs w:val="12"/>
                </w:rPr>
                <w:t>n</w:t>
              </w:r>
            </w:sdtContent>
          </w:sdt>
        </w:p>
      </w:tc>
    </w:tr>
    <w:tr w:rsidR="002F5157" w:rsidTr="001F529C">
      <w:trPr>
        <w:trHeight w:val="170"/>
        <w:jc w:val="center"/>
      </w:trPr>
      <w:tc>
        <w:tcPr>
          <w:tcW w:w="4253" w:type="dxa"/>
          <w:tcBorders>
            <w:top w:val="nil"/>
            <w:left w:val="nil"/>
            <w:bottom w:val="nil"/>
            <w:right w:val="nil"/>
          </w:tcBorders>
          <w:tcMar>
            <w:left w:w="113" w:type="dxa"/>
          </w:tcMar>
          <w:vAlign w:val="bottom"/>
        </w:tcPr>
        <w:p w:rsidR="002F5157" w:rsidRDefault="002F5157" w:rsidP="001F529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326577900"/>
              <w:text/>
            </w:sdtPr>
            <w:sdtEndPr/>
            <w:sdtContent>
              <w:r>
                <w:rPr>
                  <w:color w:val="000000" w:themeColor="text1"/>
                  <w:sz w:val="12"/>
                  <w:szCs w:val="12"/>
                </w:rPr>
                <w:t>001643/17/1</w:t>
              </w:r>
            </w:sdtContent>
          </w:sdt>
        </w:p>
      </w:tc>
      <w:tc>
        <w:tcPr>
          <w:tcW w:w="2835" w:type="dxa"/>
          <w:tcBorders>
            <w:top w:val="nil"/>
            <w:left w:val="nil"/>
            <w:bottom w:val="nil"/>
            <w:right w:val="nil"/>
          </w:tcBorders>
          <w:vAlign w:val="bottom"/>
        </w:tcPr>
        <w:p w:rsidR="002F5157" w:rsidRPr="00B40E75" w:rsidRDefault="002F5157" w:rsidP="001F529C">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713726946"/>
              <w:text/>
            </w:sdtPr>
            <w:sdtEndPr/>
            <w:sdtContent>
              <w:r>
                <w:rPr>
                  <w:color w:val="000000" w:themeColor="text1"/>
                  <w:sz w:val="12"/>
                  <w:szCs w:val="12"/>
                </w:rPr>
                <w:t>1</w:t>
              </w:r>
            </w:sdtContent>
          </w:sdt>
        </w:p>
      </w:tc>
    </w:tr>
  </w:tbl>
  <w:p w:rsidR="002F5157" w:rsidRPr="00F81B53" w:rsidRDefault="002F5157" w:rsidP="00CA337C">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157" w:rsidRDefault="002F5157" w:rsidP="00207A11">
      <w:r>
        <w:separator/>
      </w:r>
    </w:p>
  </w:footnote>
  <w:footnote w:type="continuationSeparator" w:id="0">
    <w:p w:rsidR="002F5157" w:rsidRDefault="002F5157" w:rsidP="00207A11">
      <w:r>
        <w:continuationSeparator/>
      </w:r>
    </w:p>
  </w:footnote>
  <w:footnote w:id="1">
    <w:p w:rsidR="002F5157" w:rsidRPr="00CA2EC7" w:rsidRDefault="002F5157">
      <w:pPr>
        <w:pStyle w:val="Textpoznpodarou"/>
        <w:rPr>
          <w:i/>
        </w:rPr>
      </w:pPr>
      <w:r w:rsidRPr="00CA2EC7">
        <w:rPr>
          <w:rStyle w:val="Znakapoznpodarou"/>
          <w:i/>
        </w:rPr>
        <w:footnoteRef/>
      </w:r>
      <w:r w:rsidRPr="00CA2EC7">
        <w:rPr>
          <w:i/>
        </w:rPr>
        <w:t xml:space="preserve"> Zdroj: Plán péče o přírodní památku Černíč na období 2015 - 2024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57" w:rsidRDefault="002F515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57" w:rsidRDefault="002F515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57" w:rsidRDefault="002F5157" w:rsidP="0093354C">
    <w:pPr>
      <w:pStyle w:val="Zhlav"/>
      <w:tabs>
        <w:tab w:val="clear" w:pos="4536"/>
        <w:tab w:val="clear" w:pos="9072"/>
      </w:tabs>
    </w:pPr>
  </w:p>
  <w:p w:rsidR="002F5157" w:rsidRPr="0093354C" w:rsidRDefault="002F5157" w:rsidP="0093354C">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57" w:rsidRPr="00AE3921" w:rsidRDefault="002F5157" w:rsidP="00837B86">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21B6AD5D" wp14:editId="78259057">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51890D59"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lX8AA&#10;AADcAAAADwAAAGRycy9kb3ducmV2LnhtbERPy4rCMBTdC/MP4Q6403Q6ItIxShkQXI34gllemmtb&#10;bW5qEmv9e7MQXB7Oe77sTSM6cr62rOBrnIAgLqyuuVRw2K9GMxA+IGtsLJOCB3lYLj4Gc8y0vfOW&#10;ul0oRQxhn6GCKoQ2k9IXFRn0Y9sSR+5kncEQoSuldniP4aaRaZJMpcGaY0OFLf1WVFx2N6Ogm10n&#10;F8prn083+yQcnfk//6V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NlX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9/dMQA&#10;AADcAAAADwAAAGRycy9kb3ducmV2LnhtbESPQYvCMBSE7wv+h/AEb2uq4rJUo4giCOJB3Yu3R/Ns&#10;o81LaWJb99dvBGGPw8x8w8yXnS1FQ7U3jhWMhgkI4sxpw7mCn/P28xuED8gaS8ek4EkelovexxxT&#10;7Vo+UnMKuYgQ9ikqKEKoUil9VpBFP3QVcfSurrYYoqxzqWtsI9yWcpwkX9Ki4bhQYEXrgrL76WEV&#10;mPb8mF5+8bY2l4Nr9s1hkydaqUG/W81ABOrCf/jd3mkFk/EI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f3T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tnicUA&#10;AADcAAAADwAAAGRycy9kb3ducmV2LnhtbESP0WrCQBRE34X+w3ILvplNIxRJXaUWRfuiGPsBt9nb&#10;JJi9m2bXJP69Kwg+DjNzhpkvB1OLjlpXWVbwFsUgiHOrKy4U/Jw2kxkI55E11pZJwZUcLBcvozmm&#10;2vZ8pC7zhQgQdikqKL1vUildXpJBF9mGOHh/tjXog2wLqVvsA9zUMonjd2mw4rBQYkNfJeXn7GIU&#10;bIvzZbXvsvo7/rXr/5XfXvvDVKnx6/D5AcLT4J/hR3unFUyTBO5nw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2eJ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d/MQA&#10;AADcAAAADwAAAGRycy9kb3ducmV2LnhtbESPQWvCQBSE7wX/w/IEb3WjgVaiq4goeBKaCuLtkX1m&#10;o9m3Ibtq4q/vFgo9DjPzDbNYdbYWD2p95VjBZJyAIC6crrhUcPzevc9A+ICssXZMCnrysFoO3haY&#10;affkL3rkoRQRwj5DBSaEJpPSF4Ys+rFriKN3ca3FEGVbSt3iM8JtLadJ8iEtVhwXDDa0MVTc8rtV&#10;sKuO9bZPD9fr+U7m5Lb55fPVKzUadus5iEBd+A//tfdaQTpN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4Hf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v4sUA&#10;AADcAAAADwAAAGRycy9kb3ducmV2LnhtbESPQWsCMRSE70L/Q3iF3jRbKyKrUYqlpV4KVcHrc/Pc&#10;rN28LEm6u/rrTaHgcZiZb5jFqre1aMmHyrGC51EGgrhwuuJSwX73PpyBCBFZY+2YFFwowGr5MFhg&#10;rl3H39RuYykShEOOCkyMTS5lKAxZDCPXECfv5LzFmKQvpfbYJbit5TjLptJixWnBYENrQ8XP9tcq&#10;OHT9l9/o9u36sTlP1zt7nFzNUamnx/51DiJSH+/h//anVvAynsDf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e/ixQAAANwAAAAPAAAAAAAAAAAAAAAAAJgCAABkcnMv&#10;ZG93bnJldi54bWxQSwUGAAAAAAQABAD1AAAAig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xLMUA&#10;AADcAAAADwAAAGRycy9kb3ducmV2LnhtbESPQWvCQBSE7wX/w/IEb3Wj0iLRVUQUWzw1FcTbI/tM&#10;YrJvY3ZN0n/vFgo9DjPzDbNc96YSLTWusKxgMo5AEKdWF5wpOH3vX+cgnEfWWFkmBT/kYL0avCwx&#10;1rbjL2oTn4kAYRejgtz7OpbSpTkZdGNbEwfvahuDPsgmk7rBLsBNJadR9C4NFhwWcqxpm1NaJg+j&#10;4HC7G3++ZDN5uHxWZdKV7e4YKTUa9psFCE+9/w//tT+0gtn0DX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LE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3fMUA&#10;AADcAAAADwAAAGRycy9kb3ducmV2LnhtbESP3WrCQBSE7wt9h+UUvBHdNEKQ6CptQZGCBX/w+pA9&#10;JiHZs2F31fj2bkHwcpiZb5j5sjetuJLztWUFn+MEBHFhdc2lguNhNZqC8AFZY2uZFNzJw3Lx/jbH&#10;XNsb7+i6D6WIEPY5KqhC6HIpfVGRQT+2HXH0ztYZDFG6UmqHtwg3rUyTJJMGa44LFXb0U1HR7C9G&#10;wfbvmK0nzW+2PvXD0KzcJd1+D5UafPRfMxCB+vAKP9sbrWCSZvB/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jd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FZ8UA&#10;AADcAAAADwAAAGRycy9kb3ducmV2LnhtbESPQWvCQBSE7wX/w/IEb3VTq1WiqxRFkR4KpoLXR/Y1&#10;mzb7NmTXGP31bkHocZiZb5jFqrOVaKnxpWMFL8MEBHHudMmFguPX9nkGwgdkjZVjUnAlD6tl72mB&#10;qXYXPlCbhUJECPsUFZgQ6lRKnxuy6IeuJo7et2sshiibQuoGLxFuKzlKkjdpseS4YLCmtaH8Nztb&#10;Bbu1qcanw5Fvm90n1x+b9meStUoN+t37HESgLvyHH+29VvA6msL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VQVn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krr8A&#10;AADcAAAADwAAAGRycy9kb3ducmV2LnhtbERPy6rCMBDdX/AfwghuLpqq+KAaRYSCCze+wOXYjG2x&#10;mZQm1fr3ZiG4PJz3ct2aUjypdoVlBcNBBII4tbrgTMH5lPTnIJxH1lhaJgVvcrBedf6WGGv74gM9&#10;jz4TIYRdjApy76tYSpfmZNANbEUcuLutDfoA60zqGl8h3JRyFEVTabDg0JBjRduc0sexMQr2XKHZ&#10;YnP9T5rZZRLdLpsTJkr1uu1mAcJT63/ir3unFYxHYW04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GSuvwAAANwAAAAPAAAAAAAAAAAAAAAAAJgCAABkcnMvZG93bnJl&#10;di54bWxQSwUGAAAAAAQABAD1AAAAhA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ncYA&#10;AADcAAAADwAAAGRycy9kb3ducmV2LnhtbESPUWvCQBCE3wv+h2MFX0q9VKW00VNqsaiUQmNLn5fc&#10;moTm9kJuq9Ff7wmFPg4z8w0zW3SuVgdqQ+XZwP0wAUWce1txYeDr8/XuEVQQZIu1ZzJwogCLee9m&#10;hqn1R87osJNCRQiHFA2UIk2qdchLchiGviGO3t63DiXKttC2xWOEu1qPkuRBO6w4LpTY0EtJ+c/u&#10;1xlYnc7Z9uN8+/2WyDp7p+VSy6QzZtDvnqeghDr5D/+1N9bAePQE1zPxCO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An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55n8EA&#10;AADcAAAADwAAAGRycy9kb3ducmV2LnhtbERPy4rCMBTdC/5DuMLsNLXig2oUGRCHWQjjA1xemmtT&#10;bW46TUbr35vFgMvDeS9Wra3EnRpfOlYwHCQgiHOnSy4UHA+b/gyED8gaK8ek4EkeVstuZ4GZdg/+&#10;ofs+FCKGsM9QgQmhzqT0uSGLfuBq4shdXGMxRNgUUjf4iOG2kmmSTKTFkmODwZo+DeW3/Z9VkJK8&#10;Hu14O50k1J7OMv297sy3Uh+9dj0HEagNb/G/+0srGI3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e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YmYcUA&#10;AADcAAAADwAAAGRycy9kb3ducmV2LnhtbESPT2vCQBTE7wW/w/IKXkQ3USgluoqGFjy2aS+9PbPP&#10;JDT7NmQ3f8yn7xYEj8PM/IbZHUZTi55aV1lWEK8iEMS51RUXCr6/3pevIJxH1lhbJgU3cnDYz552&#10;mGg78Cf1mS9EgLBLUEHpfZNI6fKSDLqVbYiDd7WtQR9kW0jd4hDgppbrKHqRBisOCyU2lJaU/2ad&#10;UdAtXJZe9MfiZ+xz/TadhqGajkrNn8fjFoSn0T/C9/ZZK9hsYvg/E46A3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ViZh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2F5157" w:rsidRPr="00AE3921" w:rsidTr="00837B86">
      <w:trPr>
        <w:trHeight w:val="227"/>
        <w:jc w:val="center"/>
      </w:trPr>
      <w:tc>
        <w:tcPr>
          <w:tcW w:w="5103" w:type="dxa"/>
          <w:vAlign w:val="center"/>
        </w:tcPr>
        <w:p w:rsidR="002F5157" w:rsidRPr="00AE3921" w:rsidRDefault="00BA45F7"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25224154"/>
              <w:text/>
            </w:sdtPr>
            <w:sdtEndPr/>
            <w:sdtContent>
              <w:r w:rsidR="002F5157">
                <w:rPr>
                  <w:color w:val="000000" w:themeColor="text1"/>
                  <w:sz w:val="12"/>
                  <w:szCs w:val="12"/>
                </w:rPr>
                <w:t xml:space="preserve">Revitalizace výpustných a ochranných </w:t>
              </w:r>
            </w:sdtContent>
          </w:sdt>
          <w:r w:rsidR="002F5157" w:rsidRPr="00AE3921">
            <w:rPr>
              <w:color w:val="000000" w:themeColor="text1"/>
              <w:sz w:val="12"/>
              <w:szCs w:val="12"/>
            </w:rPr>
            <w:t xml:space="preserve"> </w:t>
          </w:r>
          <w:sdt>
            <w:sdtPr>
              <w:rPr>
                <w:color w:val="000000" w:themeColor="text1"/>
                <w:sz w:val="12"/>
                <w:szCs w:val="12"/>
              </w:rPr>
              <w:alias w:val="Název dokumentace 2"/>
              <w:tag w:val="NazevDok2_"/>
              <w:id w:val="-1686502366"/>
              <w:text/>
            </w:sdtPr>
            <w:sdtEndPr/>
            <w:sdtContent>
              <w:r w:rsidR="002F5157">
                <w:rPr>
                  <w:color w:val="000000" w:themeColor="text1"/>
                  <w:sz w:val="12"/>
                  <w:szCs w:val="12"/>
                </w:rPr>
                <w:t>prvků rybníka Černíč</w:t>
              </w:r>
            </w:sdtContent>
          </w:sdt>
          <w:r w:rsidR="002F5157" w:rsidRPr="00AE3921">
            <w:rPr>
              <w:color w:val="000000" w:themeColor="text1"/>
              <w:sz w:val="12"/>
              <w:szCs w:val="12"/>
            </w:rPr>
            <w:t xml:space="preserve"> </w:t>
          </w:r>
          <w:sdt>
            <w:sdtPr>
              <w:rPr>
                <w:color w:val="000000" w:themeColor="text1"/>
                <w:sz w:val="12"/>
                <w:szCs w:val="12"/>
              </w:rPr>
              <w:alias w:val="Název dokumentace 3"/>
              <w:tag w:val="NazevDok3_"/>
              <w:id w:val="-911925328"/>
              <w:showingPlcHdr/>
            </w:sdtPr>
            <w:sdtEndPr/>
            <w:sdtContent>
              <w:r w:rsidR="00C44326">
                <w:rPr>
                  <w:color w:val="000000" w:themeColor="text1"/>
                  <w:sz w:val="12"/>
                  <w:szCs w:val="12"/>
                </w:rPr>
                <w:t xml:space="preserve">     </w:t>
              </w:r>
            </w:sdtContent>
          </w:sdt>
        </w:p>
      </w:tc>
      <w:tc>
        <w:tcPr>
          <w:tcW w:w="3402" w:type="dxa"/>
          <w:tcMar>
            <w:left w:w="113" w:type="dxa"/>
          </w:tcMar>
          <w:vAlign w:val="center"/>
        </w:tcPr>
        <w:p w:rsidR="002F5157" w:rsidRPr="00AE3921" w:rsidRDefault="002F5157" w:rsidP="00FF70E3">
          <w:pPr>
            <w:tabs>
              <w:tab w:val="right" w:pos="8505"/>
            </w:tabs>
            <w:jc w:val="right"/>
            <w:rPr>
              <w:color w:val="000000" w:themeColor="text1"/>
              <w:sz w:val="12"/>
              <w:szCs w:val="12"/>
            </w:rPr>
          </w:pPr>
          <w:r>
            <w:rPr>
              <w:bCs/>
              <w:color w:val="000000" w:themeColor="text1"/>
              <w:sz w:val="12"/>
              <w:szCs w:val="12"/>
            </w:rPr>
            <w:t xml:space="preserve">  </w:t>
          </w:r>
          <w:r w:rsidRPr="00AE3921">
            <w:rPr>
              <w:bCs/>
              <w:color w:val="000000" w:themeColor="text1"/>
              <w:sz w:val="12"/>
              <w:szCs w:val="12"/>
            </w:rPr>
            <w:t xml:space="preserve"> </w:t>
          </w:r>
          <w:sdt>
            <w:sdtPr>
              <w:rPr>
                <w:bCs/>
                <w:color w:val="000000" w:themeColor="text1"/>
                <w:sz w:val="12"/>
                <w:szCs w:val="12"/>
              </w:rPr>
              <w:alias w:val="Název přílohy"/>
              <w:tag w:val="PrilNaz"/>
              <w:id w:val="1288634414"/>
              <w:text/>
            </w:sdtPr>
            <w:sdtEndPr/>
            <w:sdtContent>
              <w:r>
                <w:rPr>
                  <w:bCs/>
                  <w:color w:val="000000" w:themeColor="text1"/>
                  <w:sz w:val="12"/>
                  <w:szCs w:val="12"/>
                </w:rPr>
                <w:t>Průvodní zpráva</w:t>
              </w:r>
            </w:sdtContent>
          </w:sdt>
        </w:p>
      </w:tc>
    </w:tr>
    <w:tr w:rsidR="002F5157" w:rsidRPr="00AE3921" w:rsidTr="00837B86">
      <w:trPr>
        <w:trHeight w:val="227"/>
        <w:jc w:val="center"/>
      </w:trPr>
      <w:tc>
        <w:tcPr>
          <w:tcW w:w="5103" w:type="dxa"/>
          <w:vAlign w:val="center"/>
        </w:tcPr>
        <w:p w:rsidR="002F5157" w:rsidRPr="00AE3921" w:rsidRDefault="00BA45F7"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016648961"/>
              <w:text/>
            </w:sdtPr>
            <w:sdtEndPr/>
            <w:sdtContent>
              <w:r w:rsidR="002F5157">
                <w:rPr>
                  <w:color w:val="000000" w:themeColor="text1"/>
                  <w:sz w:val="12"/>
                  <w:szCs w:val="12"/>
                </w:rPr>
                <w:t>Biologické úpravy v ploše rybníka</w:t>
              </w:r>
            </w:sdtContent>
          </w:sdt>
        </w:p>
      </w:tc>
      <w:tc>
        <w:tcPr>
          <w:tcW w:w="3402" w:type="dxa"/>
          <w:tcMar>
            <w:left w:w="113" w:type="dxa"/>
          </w:tcMar>
          <w:vAlign w:val="center"/>
        </w:tcPr>
        <w:p w:rsidR="002F5157" w:rsidRPr="00AE3921" w:rsidRDefault="00BA45F7" w:rsidP="00FF70E3">
          <w:pPr>
            <w:tabs>
              <w:tab w:val="right" w:pos="8505"/>
            </w:tabs>
            <w:jc w:val="right"/>
            <w:rPr>
              <w:color w:val="000000" w:themeColor="text1"/>
              <w:sz w:val="12"/>
              <w:szCs w:val="12"/>
            </w:rPr>
          </w:pPr>
          <w:sdt>
            <w:sdtPr>
              <w:rPr>
                <w:color w:val="000000" w:themeColor="text1"/>
                <w:sz w:val="12"/>
                <w:szCs w:val="12"/>
              </w:rPr>
              <w:alias w:val="Stupeň"/>
              <w:tag w:val="StupenZ"/>
              <w:id w:val="1387145956"/>
              <w:showingPlcHdr/>
              <w:text/>
            </w:sdtPr>
            <w:sdtEndPr/>
            <w:sdtContent>
              <w:r w:rsidR="00C44326">
                <w:rPr>
                  <w:color w:val="000000" w:themeColor="text1"/>
                  <w:sz w:val="12"/>
                  <w:szCs w:val="12"/>
                </w:rPr>
                <w:t xml:space="preserve">     </w:t>
              </w:r>
            </w:sdtContent>
          </w:sdt>
        </w:p>
      </w:tc>
    </w:tr>
  </w:tbl>
  <w:p w:rsidR="002F5157" w:rsidRPr="00AE3921" w:rsidRDefault="002F5157" w:rsidP="00837B86">
    <w:pPr>
      <w:pStyle w:val="Zhlav"/>
      <w:rPr>
        <w:color w:val="000000" w:themeColor="text1"/>
        <w:sz w:val="12"/>
        <w:szCs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57" w:rsidRPr="00AE3921" w:rsidRDefault="002F5157" w:rsidP="00837B86">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006A480" wp14:editId="29E18FD4">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34096C87"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2F5157" w:rsidRPr="00AE3921" w:rsidTr="00837B86">
      <w:trPr>
        <w:trHeight w:val="227"/>
        <w:jc w:val="center"/>
      </w:trPr>
      <w:tc>
        <w:tcPr>
          <w:tcW w:w="5103" w:type="dxa"/>
          <w:vAlign w:val="center"/>
        </w:tcPr>
        <w:p w:rsidR="002F5157" w:rsidRPr="00AE3921" w:rsidRDefault="00BA45F7"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800688842"/>
              <w:text/>
            </w:sdtPr>
            <w:sdtEndPr/>
            <w:sdtContent>
              <w:r w:rsidR="002F5157">
                <w:rPr>
                  <w:color w:val="000000" w:themeColor="text1"/>
                  <w:sz w:val="12"/>
                  <w:szCs w:val="12"/>
                </w:rPr>
                <w:t xml:space="preserve">Revitalizace výpustných a ochranných </w:t>
              </w:r>
            </w:sdtContent>
          </w:sdt>
          <w:r w:rsidR="002F5157" w:rsidRPr="00AE3921">
            <w:rPr>
              <w:color w:val="000000" w:themeColor="text1"/>
              <w:sz w:val="12"/>
              <w:szCs w:val="12"/>
            </w:rPr>
            <w:t xml:space="preserve"> </w:t>
          </w:r>
          <w:sdt>
            <w:sdtPr>
              <w:rPr>
                <w:color w:val="000000" w:themeColor="text1"/>
                <w:sz w:val="12"/>
                <w:szCs w:val="12"/>
              </w:rPr>
              <w:alias w:val="Název dokumentace 2"/>
              <w:tag w:val="NazevDok2_"/>
              <w:id w:val="-490405774"/>
              <w:text/>
            </w:sdtPr>
            <w:sdtEndPr/>
            <w:sdtContent>
              <w:r w:rsidR="002F5157">
                <w:rPr>
                  <w:color w:val="000000" w:themeColor="text1"/>
                  <w:sz w:val="12"/>
                  <w:szCs w:val="12"/>
                </w:rPr>
                <w:t>prvků rybníka Černíč</w:t>
              </w:r>
            </w:sdtContent>
          </w:sdt>
          <w:r w:rsidR="002F5157" w:rsidRPr="00AE3921">
            <w:rPr>
              <w:color w:val="000000" w:themeColor="text1"/>
              <w:sz w:val="12"/>
              <w:szCs w:val="12"/>
            </w:rPr>
            <w:t xml:space="preserve"> </w:t>
          </w:r>
          <w:sdt>
            <w:sdtPr>
              <w:rPr>
                <w:color w:val="000000" w:themeColor="text1"/>
                <w:sz w:val="12"/>
                <w:szCs w:val="12"/>
              </w:rPr>
              <w:alias w:val="Název dokumentace 3"/>
              <w:tag w:val="NazevDok3_"/>
              <w:id w:val="1278057675"/>
              <w:showingPlcHdr/>
              <w:text/>
            </w:sdtPr>
            <w:sdtEndPr/>
            <w:sdtContent>
              <w:r w:rsidR="00C44326">
                <w:rPr>
                  <w:color w:val="000000" w:themeColor="text1"/>
                  <w:sz w:val="12"/>
                  <w:szCs w:val="12"/>
                </w:rPr>
                <w:t xml:space="preserve">     </w:t>
              </w:r>
            </w:sdtContent>
          </w:sdt>
        </w:p>
      </w:tc>
      <w:tc>
        <w:tcPr>
          <w:tcW w:w="3402" w:type="dxa"/>
          <w:tcMar>
            <w:left w:w="113" w:type="dxa"/>
          </w:tcMar>
          <w:vAlign w:val="center"/>
        </w:tcPr>
        <w:p w:rsidR="002F5157" w:rsidRPr="00AE3921" w:rsidRDefault="00BA45F7" w:rsidP="00FF70E3">
          <w:pPr>
            <w:tabs>
              <w:tab w:val="right" w:pos="8505"/>
            </w:tabs>
            <w:jc w:val="right"/>
            <w:rPr>
              <w:color w:val="000000" w:themeColor="text1"/>
              <w:sz w:val="12"/>
              <w:szCs w:val="12"/>
            </w:rPr>
          </w:pPr>
          <w:sdt>
            <w:sdtPr>
              <w:rPr>
                <w:bCs/>
                <w:color w:val="000000" w:themeColor="text1"/>
                <w:sz w:val="12"/>
                <w:szCs w:val="12"/>
              </w:rPr>
              <w:alias w:val="Číslo přílohy"/>
              <w:tag w:val="PrilCislo"/>
              <w:id w:val="-2038337938"/>
              <w:text/>
            </w:sdtPr>
            <w:sdtEndPr/>
            <w:sdtContent>
              <w:r w:rsidR="002F5157">
                <w:rPr>
                  <w:bCs/>
                  <w:color w:val="000000" w:themeColor="text1"/>
                  <w:sz w:val="12"/>
                  <w:szCs w:val="12"/>
                </w:rPr>
                <w:t>A</w:t>
              </w:r>
            </w:sdtContent>
          </w:sdt>
          <w:r w:rsidR="002F5157">
            <w:rPr>
              <w:bCs/>
              <w:color w:val="000000" w:themeColor="text1"/>
              <w:sz w:val="12"/>
              <w:szCs w:val="12"/>
            </w:rPr>
            <w:t xml:space="preserve">  </w:t>
          </w:r>
          <w:r w:rsidR="002F5157" w:rsidRPr="00AE3921">
            <w:rPr>
              <w:bCs/>
              <w:color w:val="000000" w:themeColor="text1"/>
              <w:sz w:val="12"/>
              <w:szCs w:val="12"/>
            </w:rPr>
            <w:t xml:space="preserve"> </w:t>
          </w:r>
          <w:sdt>
            <w:sdtPr>
              <w:rPr>
                <w:bCs/>
                <w:color w:val="000000" w:themeColor="text1"/>
                <w:sz w:val="12"/>
                <w:szCs w:val="12"/>
              </w:rPr>
              <w:alias w:val="Název přílohy"/>
              <w:tag w:val="PrilNaz"/>
              <w:id w:val="-1487467137"/>
              <w:text/>
            </w:sdtPr>
            <w:sdtEndPr/>
            <w:sdtContent>
              <w:r w:rsidR="002F5157">
                <w:rPr>
                  <w:bCs/>
                  <w:color w:val="000000" w:themeColor="text1"/>
                  <w:sz w:val="12"/>
                  <w:szCs w:val="12"/>
                </w:rPr>
                <w:t>Průvodní zpráva</w:t>
              </w:r>
            </w:sdtContent>
          </w:sdt>
        </w:p>
      </w:tc>
    </w:tr>
    <w:tr w:rsidR="002F5157" w:rsidRPr="00AE3921" w:rsidTr="00837B86">
      <w:trPr>
        <w:trHeight w:val="227"/>
        <w:jc w:val="center"/>
      </w:trPr>
      <w:tc>
        <w:tcPr>
          <w:tcW w:w="5103" w:type="dxa"/>
          <w:vAlign w:val="center"/>
        </w:tcPr>
        <w:p w:rsidR="002F5157" w:rsidRPr="00AE3921" w:rsidRDefault="00BA45F7"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453974049"/>
              <w:text/>
            </w:sdtPr>
            <w:sdtEndPr/>
            <w:sdtContent>
              <w:r w:rsidR="002F5157">
                <w:rPr>
                  <w:color w:val="000000" w:themeColor="text1"/>
                  <w:sz w:val="12"/>
                  <w:szCs w:val="12"/>
                </w:rPr>
                <w:t>Biologické úpravy v ploše rybníka</w:t>
              </w:r>
            </w:sdtContent>
          </w:sdt>
        </w:p>
      </w:tc>
      <w:tc>
        <w:tcPr>
          <w:tcW w:w="3402" w:type="dxa"/>
          <w:tcMar>
            <w:left w:w="113" w:type="dxa"/>
          </w:tcMar>
          <w:vAlign w:val="center"/>
        </w:tcPr>
        <w:p w:rsidR="002F5157" w:rsidRPr="00AE3921" w:rsidRDefault="00BA45F7" w:rsidP="00837B86">
          <w:pPr>
            <w:tabs>
              <w:tab w:val="right" w:pos="8505"/>
            </w:tabs>
            <w:jc w:val="right"/>
            <w:rPr>
              <w:color w:val="000000" w:themeColor="text1"/>
              <w:sz w:val="12"/>
              <w:szCs w:val="12"/>
            </w:rPr>
          </w:pPr>
          <w:sdt>
            <w:sdtPr>
              <w:rPr>
                <w:color w:val="000000" w:themeColor="text1"/>
                <w:sz w:val="12"/>
                <w:szCs w:val="12"/>
              </w:rPr>
              <w:alias w:val="Stupeň"/>
              <w:tag w:val="StupenZ"/>
              <w:id w:val="1928693637"/>
              <w:showingPlcHdr/>
              <w:text/>
            </w:sdtPr>
            <w:sdtEndPr/>
            <w:sdtContent>
              <w:r w:rsidR="00C44326">
                <w:rPr>
                  <w:color w:val="000000" w:themeColor="text1"/>
                  <w:sz w:val="12"/>
                  <w:szCs w:val="12"/>
                </w:rPr>
                <w:t xml:space="preserve">     </w:t>
              </w:r>
            </w:sdtContent>
          </w:sdt>
        </w:p>
      </w:tc>
    </w:tr>
  </w:tbl>
  <w:p w:rsidR="002F5157" w:rsidRPr="00AE3921" w:rsidRDefault="002F5157" w:rsidP="00837B86">
    <w:pPr>
      <w:pStyle w:val="Zhlav"/>
      <w:rPr>
        <w:color w:val="000000" w:themeColor="text1"/>
        <w:sz w:val="12"/>
        <w:szCs w:val="1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57" w:rsidRPr="00AE3921" w:rsidRDefault="002F5157" w:rsidP="00CA337C">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7D97181C" wp14:editId="2884E4D5">
              <wp:extent cx="683895" cy="199390"/>
              <wp:effectExtent l="1905" t="6985" r="0" b="3175"/>
              <wp:docPr id="359" name="Plátno 3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5="http://schemas.microsoft.com/office/word/2012/wordml">
          <w:pict>
            <v:group w14:anchorId="092740B1" id="Plátno 35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UYi8QA&#10;AADcAAAADwAAAGRycy9kb3ducmV2LnhtbESPQWvCQBSE74L/YXlCb7rRipXoRkKh0FNLtYLHR/aZ&#10;xGTfprvbmP77riB4HGbmG2a7G0wrenK+tqxgPktAEBdW11wq+D68TdcgfEDW2FomBX/kYZeNR1tM&#10;tb3yF/X7UIoIYZ+igiqELpXSFxUZ9DPbEUfvbJ3BEKUrpXZ4jXDTykWSrKTBmuNChR29VlQ0+1+j&#10;oF//LBvKa5+vPg9JODpzunwslHqaDPkGRKAhPML39rtW8Lx8gd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GIv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zScMA&#10;AADcAAAADwAAAGRycy9kb3ducmV2LnhtbERPz2vCMBS+D/Y/hDfYbaa6KaMzijgGwvBg68Xbo3lr&#10;M5uXksS27q9fDoLHj+/3cj3aVvTkg3GsYDrJQBBXThuuFRzLr5d3ECEia2wdk4IrBVivHh+WmGs3&#10;8IH6ItYihXDIUUETY5dLGaqGLIaJ64gT9+O8xZigr6X2OKRw28pZli2kRcOpocGOtg1V5+JiFZih&#10;vMxPf/i7Nae967/7/WedaaWen8bNB4hIY7yLb+6dVvD6ltam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ozScMAAADcAAAADwAAAAAAAAAAAAAAAACYAgAAZHJzL2Rv&#10;d25yZXYueG1sUEsFBgAAAAAEAAQA9QAAAIg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AQWMUA&#10;AADcAAAADwAAAGRycy9kb3ducmV2LnhtbESP0WrCQBRE3wv+w3IF3+pGLcVGV9FSsb4opn7ANXtN&#10;gtm7Mbsm8e/dQqGPw8ycYebLzpSiodoVlhWMhhEI4tTqgjMFp5/N6xSE88gaS8uk4EEOloveyxxj&#10;bVs+UpP4TAQIuxgV5N5XsZQuzcmgG9qKOHgXWxv0QdaZ1DW2AW5KOY6id2mw4LCQY0WfOaXX5G4U&#10;bLPrfb1vknIXne3Xbe23j/YwUWrQ71YzEJ46/x/+a39rBZO3D/g9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BB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zw9sMA&#10;AADcAAAADwAAAGRycy9kb3ducmV2LnhtbERPz2vCMBS+C/sfwhvsZtOtbEpnlDEs7DSwFsTbo3k2&#10;dc1LaaK2++uXg7Djx/d7tRltJ640+NaxguckBUFcO91yo6DaF/MlCB+QNXaOScFEHjbrh9kKc+1u&#10;vKNrGRoRQ9jnqMCE0OdS+tqQRZ+4njhyJzdYDBEOjdQD3mK47eRLmr5Jiy3HBoM9fRqqf8qLVVC0&#10;Vbedsu/z+Xghc3Db8rT4nZR6ehw/3kEEGsO/+O7+0gqy1zg/no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zw9sMAAADcAAAADwAAAAAAAAAAAAAAAACYAgAAZHJzL2Rv&#10;d25yZXYueG1sUEsFBgAAAAAEAAQA9QAAAIg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B8YA&#10;AADcAAAADwAAAGRycy9kb3ducmV2LnhtbESPQWsCMRSE70L/Q3iF3jRra0VWoxRLi14KasHrc/Pc&#10;rG5eliTd3frrm0Khx2FmvmEWq97WoiUfKscKxqMMBHHhdMWlgs/D23AGIkRkjbVjUvBNAVbLu8EC&#10;c+063lG7j6VIEA45KjAxNrmUoTBkMYxcQ5y8s/MWY5K+lNpjl+C2lo9ZNpUWK04LBhtaGyqu+y+r&#10;4Nj1H36r29fb+/YyXR/saXIzJ6Ue7vuXOYhIffwP/7U3WsHT8xh+z6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A/B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9aJcUA&#10;AADcAAAADwAAAGRycy9kb3ducmV2LnhtbESPQWvCQBSE7wX/w/IEb3Wj0iLRVUQUWzw1FcTbI/tM&#10;YrJvY3ZN0n/vFgo9DjPzDbNc96YSLTWusKxgMo5AEKdWF5wpOH3vX+cgnEfWWFkmBT/kYL0avCwx&#10;1rbjL2oTn4kAYRejgtz7OpbSpTkZdGNbEwfvahuDPsgmk7rBLsBNJadR9C4NFhwWcqxpm1NaJg+j&#10;4HC7G3++ZDN5uHxWZdKV7e4YKTUa9psFCE+9/w//tT+0gtnbFH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1o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PnmcUA&#10;AADcAAAADwAAAGRycy9kb3ducmV2LnhtbESPQWvCQBSE74L/YXlCL1I3GgwldRUVlFJQ0ErPj+xr&#10;EpJ9G3ZXTf99tyB4HGbmG2ax6k0rbuR8bVnBdJKAIC6srrlUcPnavb6B8AFZY2uZFPySh9VyOFhg&#10;ru2dT3Q7h1JECPscFVQhdLmUvqjIoJ/Yjjh6P9YZDFG6UmqH9wg3rZwlSSYN1hwXKuxoW1HRnK9G&#10;weF4yfZp85ntv/txaHbuOjtsxkq9jPr1O4hAfXiGH+0PrSCdp/B/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8+e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HobcUA&#10;AADcAAAADwAAAGRycy9kb3ducmV2LnhtbESPQWvCQBSE70L/w/IKvelGq0VSVxGlIh4Eo9DrI/ua&#10;Tc2+DdltjP56VxB6HGbmG2a26GwlWmp86VjBcJCAIM6dLrlQcDp+9acgfEDWWDkmBVfysJi/9GaY&#10;anfhA7VZKESEsE9RgQmhTqX0uSGLfuBq4uj9uMZiiLIppG7wEuG2kqMk+ZAWS44LBmtaGcrP2Z9V&#10;sFmZavx9OPFtvdlzvVu3v5OsVerttVt+ggjUhf/ws73VCt4nY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eh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u4TcMA&#10;AADcAAAADwAAAGRycy9kb3ducmV2LnhtbESPQYvCMBSE74L/ITxhL6KpSl3pGkWEwh68aBX2+Gye&#10;bdnmpTSpdv/9RhA8DjPzDbPe9qYWd2pdZVnBbBqBIM6trrhQcM7SyQqE88gaa8uk4I8cbDfDwRoT&#10;bR98pPvJFyJA2CWooPS+SaR0eUkG3dQ2xMG72dagD7ItpG7xEeCmlvMoWkqDFYeFEhval5T/njqj&#10;4MANmj12P+O0+7zE0fWyyzBV6mPU775AeOr9O/xqf2sFiziG55lw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u4Tc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xnksYA&#10;AADcAAAADwAAAGRycy9kb3ducmV2LnhtbESPUWvCQBCE3wX/w7GFvki92FopqadoqbRSCo0tfV5y&#10;2ySY2wu5VaO/vicIPg4z8w0znXeuVntqQ+XZwGiYgCLOva24MPDzvbp7AhUE2WLtmQwcKcB81u9N&#10;MbX+wBntN1KoCOGQooFSpEm1DnlJDsPQN8TR+/OtQ4myLbRt8RDhrtb3STLRDiuOCyU29FJSvt3s&#10;nIHX4ylbf50Gvx+JvGWftFxqGXfG3N50i2dQQp1cw5f2uzXw8DiB85l4BP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xnk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ES8QA&#10;AADcAAAADwAAAGRycy9kb3ducmV2LnhtbESPQWvCQBSE70L/w/IKvemmEY1EVykFUTwIWgseH9ln&#10;Njb7Nma3mv77riB4HGbmG2a26GwtrtT6yrGC90ECgrhwuuJSweFr2Z+A8AFZY+2YFPyRh8X8pTfD&#10;XLsb7+i6D6WIEPY5KjAhNLmUvjBk0Q9cQxy9k2sthijbUuoWbxFua5kmyVharDguGGzo01Dxs/+1&#10;ClKS54MdrbJxQt33UaaX89ZslHp77T6mIAJ14Rl+tNdawXCUwf1MP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IBE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qXMIA&#10;AADcAAAADwAAAGRycy9kb3ducmV2LnhtbERPy2rCQBTdF/yH4QpuRCe2tEh0DDFU6LJN3bi7Zq5J&#10;MHMnZCaP+vWdRaHLw3nvk8k0YqDO1ZYVbNYRCOLC6ppLBefv02oLwnlkjY1lUvBDDpLD7GmPsbYj&#10;f9GQ+1KEEHYxKqi8b2MpXVGRQbe2LXHgbrYz6APsSqk7HEO4aeRzFL1JgzWHhgpbyioq7nlvFPRL&#10;l2dX/bm8TEOh3x/HcawfqVKL+ZTuQHia/L/4z/2hFby8hrXhTDgC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2pcwgAAANw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2F5157" w:rsidRPr="00AE3921" w:rsidTr="001F529C">
      <w:trPr>
        <w:trHeight w:val="227"/>
        <w:jc w:val="center"/>
      </w:trPr>
      <w:tc>
        <w:tcPr>
          <w:tcW w:w="5103" w:type="dxa"/>
          <w:vAlign w:val="center"/>
        </w:tcPr>
        <w:p w:rsidR="002F5157" w:rsidRPr="00AE3921" w:rsidRDefault="00BA45F7" w:rsidP="001F529C">
          <w:pPr>
            <w:tabs>
              <w:tab w:val="right" w:pos="8505"/>
            </w:tabs>
            <w:jc w:val="left"/>
            <w:rPr>
              <w:color w:val="000000" w:themeColor="text1"/>
              <w:sz w:val="12"/>
              <w:szCs w:val="12"/>
            </w:rPr>
          </w:pPr>
          <w:sdt>
            <w:sdtPr>
              <w:rPr>
                <w:color w:val="000000" w:themeColor="text1"/>
                <w:sz w:val="12"/>
                <w:szCs w:val="12"/>
              </w:rPr>
              <w:alias w:val="Název dokumentace 1"/>
              <w:tag w:val="NazevDok"/>
              <w:id w:val="-1848621635"/>
              <w:text/>
            </w:sdtPr>
            <w:sdtEndPr/>
            <w:sdtContent>
              <w:r w:rsidR="002F5157">
                <w:rPr>
                  <w:color w:val="000000" w:themeColor="text1"/>
                  <w:sz w:val="12"/>
                  <w:szCs w:val="12"/>
                </w:rPr>
                <w:t xml:space="preserve">Revitalizace výpustných a ochranných </w:t>
              </w:r>
            </w:sdtContent>
          </w:sdt>
          <w:r w:rsidR="002F5157" w:rsidRPr="00AE3921">
            <w:rPr>
              <w:color w:val="000000" w:themeColor="text1"/>
              <w:sz w:val="12"/>
              <w:szCs w:val="12"/>
            </w:rPr>
            <w:t xml:space="preserve"> </w:t>
          </w:r>
          <w:sdt>
            <w:sdtPr>
              <w:rPr>
                <w:color w:val="000000" w:themeColor="text1"/>
                <w:sz w:val="12"/>
                <w:szCs w:val="12"/>
              </w:rPr>
              <w:alias w:val="Název dokumentace 2"/>
              <w:tag w:val="NazevDok2_"/>
              <w:id w:val="-1892575036"/>
              <w:text/>
            </w:sdtPr>
            <w:sdtEndPr/>
            <w:sdtContent>
              <w:r w:rsidR="002F5157">
                <w:rPr>
                  <w:color w:val="000000" w:themeColor="text1"/>
                  <w:sz w:val="12"/>
                  <w:szCs w:val="12"/>
                </w:rPr>
                <w:t>prvků rybníka Černíč</w:t>
              </w:r>
            </w:sdtContent>
          </w:sdt>
          <w:r w:rsidR="002F5157"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EndPr/>
            <w:sdtContent>
              <w:r w:rsidR="00C44326">
                <w:rPr>
                  <w:color w:val="000000" w:themeColor="text1"/>
                  <w:sz w:val="12"/>
                  <w:szCs w:val="12"/>
                </w:rPr>
                <w:t xml:space="preserve">     </w:t>
              </w:r>
            </w:sdtContent>
          </w:sdt>
        </w:p>
      </w:tc>
      <w:tc>
        <w:tcPr>
          <w:tcW w:w="3402" w:type="dxa"/>
          <w:tcMar>
            <w:left w:w="113" w:type="dxa"/>
          </w:tcMar>
          <w:vAlign w:val="center"/>
        </w:tcPr>
        <w:p w:rsidR="002F5157" w:rsidRPr="00AE3921" w:rsidRDefault="00BA45F7" w:rsidP="001F529C">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2F5157">
                <w:rPr>
                  <w:bCs/>
                  <w:color w:val="000000" w:themeColor="text1"/>
                  <w:sz w:val="12"/>
                  <w:szCs w:val="12"/>
                </w:rPr>
                <w:t>A</w:t>
              </w:r>
            </w:sdtContent>
          </w:sdt>
          <w:r w:rsidR="002F5157"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2F5157">
                <w:rPr>
                  <w:bCs/>
                  <w:color w:val="000000" w:themeColor="text1"/>
                  <w:sz w:val="12"/>
                  <w:szCs w:val="12"/>
                </w:rPr>
                <w:t>Průvodní zpráva</w:t>
              </w:r>
            </w:sdtContent>
          </w:sdt>
        </w:p>
      </w:tc>
    </w:tr>
    <w:tr w:rsidR="002F5157" w:rsidRPr="00AE3921" w:rsidTr="001F529C">
      <w:trPr>
        <w:trHeight w:val="227"/>
        <w:jc w:val="center"/>
      </w:trPr>
      <w:tc>
        <w:tcPr>
          <w:tcW w:w="5103" w:type="dxa"/>
          <w:vAlign w:val="center"/>
        </w:tcPr>
        <w:p w:rsidR="002F5157" w:rsidRPr="00AE3921" w:rsidRDefault="00BA45F7" w:rsidP="001F529C">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618223195"/>
              <w:text/>
            </w:sdtPr>
            <w:sdtEndPr/>
            <w:sdtContent>
              <w:r w:rsidR="002F5157">
                <w:rPr>
                  <w:color w:val="000000" w:themeColor="text1"/>
                  <w:sz w:val="12"/>
                  <w:szCs w:val="12"/>
                </w:rPr>
                <w:t>Biologické úpravy v ploše rybníka</w:t>
              </w:r>
            </w:sdtContent>
          </w:sdt>
        </w:p>
      </w:tc>
      <w:tc>
        <w:tcPr>
          <w:tcW w:w="3402" w:type="dxa"/>
          <w:tcMar>
            <w:left w:w="113" w:type="dxa"/>
          </w:tcMar>
          <w:vAlign w:val="center"/>
        </w:tcPr>
        <w:p w:rsidR="002F5157" w:rsidRPr="00AE3921" w:rsidRDefault="00BA45F7" w:rsidP="001F529C">
          <w:pPr>
            <w:tabs>
              <w:tab w:val="right" w:pos="8505"/>
            </w:tabs>
            <w:jc w:val="right"/>
            <w:rPr>
              <w:color w:val="000000" w:themeColor="text1"/>
              <w:sz w:val="12"/>
              <w:szCs w:val="12"/>
            </w:rPr>
          </w:pPr>
          <w:sdt>
            <w:sdtPr>
              <w:rPr>
                <w:color w:val="000000" w:themeColor="text1"/>
                <w:sz w:val="12"/>
                <w:szCs w:val="12"/>
              </w:rPr>
              <w:alias w:val="Stupeň"/>
              <w:tag w:val="StupenZ"/>
              <w:id w:val="-1851409517"/>
              <w:showingPlcHdr/>
              <w:text/>
            </w:sdtPr>
            <w:sdtEndPr/>
            <w:sdtContent>
              <w:r w:rsidR="00C44326">
                <w:rPr>
                  <w:color w:val="000000" w:themeColor="text1"/>
                  <w:sz w:val="12"/>
                  <w:szCs w:val="12"/>
                </w:rPr>
                <w:t xml:space="preserve">     </w:t>
              </w:r>
            </w:sdtContent>
          </w:sdt>
        </w:p>
      </w:tc>
    </w:tr>
  </w:tbl>
  <w:p w:rsidR="002F5157" w:rsidRPr="00AE3921" w:rsidRDefault="002F5157" w:rsidP="00CA337C">
    <w:pPr>
      <w:pStyle w:val="Zhlav"/>
      <w:rPr>
        <w:color w:val="000000" w:themeColor="text1"/>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43266A0"/>
    <w:lvl w:ilvl="0">
      <w:start w:val="1"/>
      <w:numFmt w:val="decimal"/>
      <w:lvlText w:val="%1."/>
      <w:lvlJc w:val="left"/>
      <w:pPr>
        <w:tabs>
          <w:tab w:val="num" w:pos="1492"/>
        </w:tabs>
        <w:ind w:left="1492" w:hanging="360"/>
      </w:pPr>
    </w:lvl>
  </w:abstractNum>
  <w:abstractNum w:abstractNumId="1">
    <w:nsid w:val="FFFFFF7D"/>
    <w:multiLevelType w:val="singleLevel"/>
    <w:tmpl w:val="4DF28E60"/>
    <w:lvl w:ilvl="0">
      <w:start w:val="1"/>
      <w:numFmt w:val="decimal"/>
      <w:lvlText w:val="%1."/>
      <w:lvlJc w:val="left"/>
      <w:pPr>
        <w:tabs>
          <w:tab w:val="num" w:pos="1209"/>
        </w:tabs>
        <w:ind w:left="1209" w:hanging="360"/>
      </w:pPr>
    </w:lvl>
  </w:abstractNum>
  <w:abstractNum w:abstractNumId="2">
    <w:nsid w:val="FFFFFF7E"/>
    <w:multiLevelType w:val="singleLevel"/>
    <w:tmpl w:val="29D667EC"/>
    <w:lvl w:ilvl="0">
      <w:start w:val="1"/>
      <w:numFmt w:val="decimal"/>
      <w:lvlText w:val="%1."/>
      <w:lvlJc w:val="left"/>
      <w:pPr>
        <w:tabs>
          <w:tab w:val="num" w:pos="926"/>
        </w:tabs>
        <w:ind w:left="926" w:hanging="360"/>
      </w:pPr>
    </w:lvl>
  </w:abstractNum>
  <w:abstractNum w:abstractNumId="3">
    <w:nsid w:val="FFFFFF7F"/>
    <w:multiLevelType w:val="singleLevel"/>
    <w:tmpl w:val="6EE6DAC4"/>
    <w:lvl w:ilvl="0">
      <w:start w:val="1"/>
      <w:numFmt w:val="decimal"/>
      <w:lvlText w:val="%1."/>
      <w:lvlJc w:val="left"/>
      <w:pPr>
        <w:tabs>
          <w:tab w:val="num" w:pos="643"/>
        </w:tabs>
        <w:ind w:left="643" w:hanging="360"/>
      </w:pPr>
    </w:lvl>
  </w:abstractNum>
  <w:abstractNum w:abstractNumId="4">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EEE80E"/>
    <w:lvl w:ilvl="0">
      <w:start w:val="1"/>
      <w:numFmt w:val="decimal"/>
      <w:lvlText w:val="%1."/>
      <w:lvlJc w:val="left"/>
      <w:pPr>
        <w:tabs>
          <w:tab w:val="num" w:pos="360"/>
        </w:tabs>
        <w:ind w:left="360" w:hanging="360"/>
      </w:pPr>
    </w:lvl>
  </w:abstractNum>
  <w:abstractNum w:abstractNumId="9">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nsid w:val="0B0B5CD0"/>
    <w:multiLevelType w:val="hybridMultilevel"/>
    <w:tmpl w:val="864CB4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A067B08"/>
    <w:multiLevelType w:val="hybridMultilevel"/>
    <w:tmpl w:val="7478B8E6"/>
    <w:lvl w:ilvl="0" w:tplc="04050017">
      <w:start w:val="1"/>
      <w:numFmt w:val="lowerLetter"/>
      <w:lvlText w:val="%1)"/>
      <w:lvlJc w:val="left"/>
      <w:pPr>
        <w:ind w:left="1481" w:hanging="360"/>
      </w:pPr>
    </w:lvl>
    <w:lvl w:ilvl="1" w:tplc="04050019" w:tentative="1">
      <w:start w:val="1"/>
      <w:numFmt w:val="lowerLetter"/>
      <w:lvlText w:val="%2."/>
      <w:lvlJc w:val="left"/>
      <w:pPr>
        <w:ind w:left="2201" w:hanging="360"/>
      </w:pPr>
    </w:lvl>
    <w:lvl w:ilvl="2" w:tplc="0405001B" w:tentative="1">
      <w:start w:val="1"/>
      <w:numFmt w:val="lowerRoman"/>
      <w:lvlText w:val="%3."/>
      <w:lvlJc w:val="right"/>
      <w:pPr>
        <w:ind w:left="2921" w:hanging="180"/>
      </w:pPr>
    </w:lvl>
    <w:lvl w:ilvl="3" w:tplc="0405000F" w:tentative="1">
      <w:start w:val="1"/>
      <w:numFmt w:val="decimal"/>
      <w:lvlText w:val="%4."/>
      <w:lvlJc w:val="left"/>
      <w:pPr>
        <w:ind w:left="3641" w:hanging="360"/>
      </w:pPr>
    </w:lvl>
    <w:lvl w:ilvl="4" w:tplc="04050019" w:tentative="1">
      <w:start w:val="1"/>
      <w:numFmt w:val="lowerLetter"/>
      <w:lvlText w:val="%5."/>
      <w:lvlJc w:val="left"/>
      <w:pPr>
        <w:ind w:left="4361" w:hanging="360"/>
      </w:pPr>
    </w:lvl>
    <w:lvl w:ilvl="5" w:tplc="0405001B" w:tentative="1">
      <w:start w:val="1"/>
      <w:numFmt w:val="lowerRoman"/>
      <w:lvlText w:val="%6."/>
      <w:lvlJc w:val="right"/>
      <w:pPr>
        <w:ind w:left="5081" w:hanging="180"/>
      </w:pPr>
    </w:lvl>
    <w:lvl w:ilvl="6" w:tplc="0405000F" w:tentative="1">
      <w:start w:val="1"/>
      <w:numFmt w:val="decimal"/>
      <w:lvlText w:val="%7."/>
      <w:lvlJc w:val="left"/>
      <w:pPr>
        <w:ind w:left="5801" w:hanging="360"/>
      </w:pPr>
    </w:lvl>
    <w:lvl w:ilvl="7" w:tplc="04050019" w:tentative="1">
      <w:start w:val="1"/>
      <w:numFmt w:val="lowerLetter"/>
      <w:lvlText w:val="%8."/>
      <w:lvlJc w:val="left"/>
      <w:pPr>
        <w:ind w:left="6521" w:hanging="360"/>
      </w:pPr>
    </w:lvl>
    <w:lvl w:ilvl="8" w:tplc="0405001B" w:tentative="1">
      <w:start w:val="1"/>
      <w:numFmt w:val="lowerRoman"/>
      <w:lvlText w:val="%9."/>
      <w:lvlJc w:val="right"/>
      <w:pPr>
        <w:ind w:left="7241" w:hanging="180"/>
      </w:pPr>
    </w:lvl>
  </w:abstractNum>
  <w:abstractNum w:abstractNumId="12">
    <w:nsid w:val="1FF35DE6"/>
    <w:multiLevelType w:val="hybridMultilevel"/>
    <w:tmpl w:val="095C8D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AFC1F4E"/>
    <w:multiLevelType w:val="hybridMultilevel"/>
    <w:tmpl w:val="7916BD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6D4880"/>
    <w:multiLevelType w:val="multilevel"/>
    <w:tmpl w:val="3A58CF0C"/>
    <w:lvl w:ilvl="0">
      <w:start w:val="1"/>
      <w:numFmt w:val="upperLetter"/>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caps w: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3FC47898"/>
    <w:multiLevelType w:val="hybridMultilevel"/>
    <w:tmpl w:val="5D04B9C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nsid w:val="40D324D2"/>
    <w:multiLevelType w:val="hybridMultilevel"/>
    <w:tmpl w:val="A03CB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07E3A85"/>
    <w:multiLevelType w:val="hybridMultilevel"/>
    <w:tmpl w:val="5D04B9C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54493D98"/>
    <w:multiLevelType w:val="hybridMultilevel"/>
    <w:tmpl w:val="56E27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2B57466"/>
    <w:multiLevelType w:val="hybridMultilevel"/>
    <w:tmpl w:val="8EA28962"/>
    <w:lvl w:ilvl="0" w:tplc="01542F5A">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2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lvlOverride w:ilvl="0">
      <w:lvl w:ilvl="0">
        <w:start w:val="1"/>
        <w:numFmt w:val="upperLetter"/>
        <w:pStyle w:val="Nadpis1"/>
        <w:lvlText w:val="%1"/>
        <w:lvlJc w:val="left"/>
        <w:pPr>
          <w:ind w:left="360" w:hanging="360"/>
        </w:pPr>
        <w:rPr>
          <w:rFonts w:hint="default"/>
        </w:rPr>
      </w:lvl>
    </w:lvlOverride>
    <w:lvlOverride w:ilvl="1">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Override>
    <w:lvlOverride w:ilvl="2">
      <w:lvl w:ilvl="2">
        <w:start w:val="1"/>
        <w:numFmt w:val="lowerLetter"/>
        <w:pStyle w:val="Nadpis3"/>
        <w:lvlText w:val="%1.%2.%3"/>
        <w:lvlJc w:val="left"/>
        <w:pPr>
          <w:tabs>
            <w:tab w:val="num" w:pos="720"/>
          </w:tabs>
          <w:ind w:left="720" w:hanging="720"/>
        </w:pPr>
        <w:rPr>
          <w:rFonts w:hint="default"/>
          <w:caps w:val="0"/>
        </w:rPr>
      </w:lvl>
    </w:lvlOverride>
    <w:lvlOverride w:ilvl="3">
      <w:lvl w:ilvl="3">
        <w:start w:val="1"/>
        <w:numFmt w:val="decimal"/>
        <w:pStyle w:val="Nadpis4"/>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440"/>
          </w:tabs>
          <w:ind w:left="1008" w:hanging="1008"/>
        </w:pPr>
        <w:rPr>
          <w:rFonts w:hint="default"/>
        </w:rPr>
      </w:lvl>
    </w:lvlOverride>
    <w:lvlOverride w:ilvl="5">
      <w:lvl w:ilvl="5">
        <w:start w:val="1"/>
        <w:numFmt w:val="decimal"/>
        <w:pStyle w:val="Nadpis6"/>
        <w:lvlText w:val="%1.%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Override>
  </w:num>
  <w:num w:numId="30">
    <w:abstractNumId w:val="12"/>
  </w:num>
  <w:num w:numId="31">
    <w:abstractNumId w:val="19"/>
  </w:num>
  <w:num w:numId="32">
    <w:abstractNumId w:val="13"/>
  </w:num>
  <w:num w:numId="33">
    <w:abstractNumId w:val="10"/>
  </w:num>
  <w:num w:numId="34">
    <w:abstractNumId w:val="11"/>
  </w:num>
  <w:num w:numId="35">
    <w:abstractNumId w:val="17"/>
  </w:num>
  <w:num w:numId="36">
    <w:abstractNumId w:val="15"/>
  </w:num>
  <w:num w:numId="37">
    <w:abstractNumId w:val="16"/>
  </w:num>
  <w:num w:numId="38">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00"/>
  <w:displayHorizontalDrawingGridEvery w:val="2"/>
  <w:displayVerticalDrawingGridEvery w:val="2"/>
  <w:noPunctuationKerning/>
  <w:characterSpacingControl w:val="doNotCompress"/>
  <w:hdrShapeDefaults>
    <o:shapedefaults v:ext="edit" spidmax="162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21"/>
    <w:rsid w:val="00003015"/>
    <w:rsid w:val="00004A1F"/>
    <w:rsid w:val="00006DA2"/>
    <w:rsid w:val="0001213E"/>
    <w:rsid w:val="000164EA"/>
    <w:rsid w:val="0002044B"/>
    <w:rsid w:val="00033F1B"/>
    <w:rsid w:val="00044112"/>
    <w:rsid w:val="0004465E"/>
    <w:rsid w:val="00052CCE"/>
    <w:rsid w:val="00072B7C"/>
    <w:rsid w:val="00077945"/>
    <w:rsid w:val="00080905"/>
    <w:rsid w:val="00080C04"/>
    <w:rsid w:val="00082FA2"/>
    <w:rsid w:val="00083A5C"/>
    <w:rsid w:val="00083CDD"/>
    <w:rsid w:val="000860E8"/>
    <w:rsid w:val="000A3C59"/>
    <w:rsid w:val="000B1C39"/>
    <w:rsid w:val="000B469B"/>
    <w:rsid w:val="000B56DD"/>
    <w:rsid w:val="000C25AF"/>
    <w:rsid w:val="000C53DC"/>
    <w:rsid w:val="000C6A0F"/>
    <w:rsid w:val="000D0D96"/>
    <w:rsid w:val="000D493E"/>
    <w:rsid w:val="000E1E53"/>
    <w:rsid w:val="000E6247"/>
    <w:rsid w:val="000F414C"/>
    <w:rsid w:val="000F4CEA"/>
    <w:rsid w:val="000F6FC0"/>
    <w:rsid w:val="000F75BA"/>
    <w:rsid w:val="000F7CCD"/>
    <w:rsid w:val="00100BEC"/>
    <w:rsid w:val="00102C76"/>
    <w:rsid w:val="00105FEA"/>
    <w:rsid w:val="0010737E"/>
    <w:rsid w:val="00113C96"/>
    <w:rsid w:val="00120D4A"/>
    <w:rsid w:val="001234BA"/>
    <w:rsid w:val="001246C0"/>
    <w:rsid w:val="00125FE1"/>
    <w:rsid w:val="001273F7"/>
    <w:rsid w:val="001275E3"/>
    <w:rsid w:val="0013143A"/>
    <w:rsid w:val="00137471"/>
    <w:rsid w:val="00137D5F"/>
    <w:rsid w:val="00140D0F"/>
    <w:rsid w:val="00141863"/>
    <w:rsid w:val="00141A4C"/>
    <w:rsid w:val="00141F34"/>
    <w:rsid w:val="00143261"/>
    <w:rsid w:val="00150676"/>
    <w:rsid w:val="00162F95"/>
    <w:rsid w:val="00163321"/>
    <w:rsid w:val="00170241"/>
    <w:rsid w:val="001746F2"/>
    <w:rsid w:val="00174A45"/>
    <w:rsid w:val="0017502D"/>
    <w:rsid w:val="0018623B"/>
    <w:rsid w:val="00186BE5"/>
    <w:rsid w:val="001964FD"/>
    <w:rsid w:val="001A42A2"/>
    <w:rsid w:val="001A747C"/>
    <w:rsid w:val="001B0384"/>
    <w:rsid w:val="001B5626"/>
    <w:rsid w:val="001B640D"/>
    <w:rsid w:val="001B729D"/>
    <w:rsid w:val="001C4D2E"/>
    <w:rsid w:val="001D557C"/>
    <w:rsid w:val="001E2DAE"/>
    <w:rsid w:val="001E5F0B"/>
    <w:rsid w:val="001E6520"/>
    <w:rsid w:val="001F3E7C"/>
    <w:rsid w:val="001F529C"/>
    <w:rsid w:val="001F72FE"/>
    <w:rsid w:val="00200EB0"/>
    <w:rsid w:val="002025D3"/>
    <w:rsid w:val="002056D0"/>
    <w:rsid w:val="00207A11"/>
    <w:rsid w:val="0021565A"/>
    <w:rsid w:val="00216C1A"/>
    <w:rsid w:val="00222B43"/>
    <w:rsid w:val="002243E1"/>
    <w:rsid w:val="00224400"/>
    <w:rsid w:val="00226929"/>
    <w:rsid w:val="002350FC"/>
    <w:rsid w:val="00243A96"/>
    <w:rsid w:val="002478AA"/>
    <w:rsid w:val="002512A5"/>
    <w:rsid w:val="00254DE7"/>
    <w:rsid w:val="00255FB8"/>
    <w:rsid w:val="00256CEA"/>
    <w:rsid w:val="00261B2D"/>
    <w:rsid w:val="0026359E"/>
    <w:rsid w:val="00263E5D"/>
    <w:rsid w:val="0026450C"/>
    <w:rsid w:val="00265B9C"/>
    <w:rsid w:val="00267541"/>
    <w:rsid w:val="00270206"/>
    <w:rsid w:val="00270C43"/>
    <w:rsid w:val="00271646"/>
    <w:rsid w:val="0027168A"/>
    <w:rsid w:val="00275210"/>
    <w:rsid w:val="0027710B"/>
    <w:rsid w:val="00285F45"/>
    <w:rsid w:val="002961EB"/>
    <w:rsid w:val="002A130B"/>
    <w:rsid w:val="002A52DF"/>
    <w:rsid w:val="002A7915"/>
    <w:rsid w:val="002B2642"/>
    <w:rsid w:val="002B4B0A"/>
    <w:rsid w:val="002B73CD"/>
    <w:rsid w:val="002C026A"/>
    <w:rsid w:val="002C1E82"/>
    <w:rsid w:val="002D09E9"/>
    <w:rsid w:val="002E245D"/>
    <w:rsid w:val="002E4A36"/>
    <w:rsid w:val="002E58D1"/>
    <w:rsid w:val="002F0FA0"/>
    <w:rsid w:val="002F107A"/>
    <w:rsid w:val="002F5157"/>
    <w:rsid w:val="002F59AF"/>
    <w:rsid w:val="002F61DF"/>
    <w:rsid w:val="002F7AFA"/>
    <w:rsid w:val="00300BD3"/>
    <w:rsid w:val="00302BC8"/>
    <w:rsid w:val="00304521"/>
    <w:rsid w:val="00304B67"/>
    <w:rsid w:val="00314546"/>
    <w:rsid w:val="0032758A"/>
    <w:rsid w:val="00340F3B"/>
    <w:rsid w:val="00342C24"/>
    <w:rsid w:val="00344B0E"/>
    <w:rsid w:val="00345DCB"/>
    <w:rsid w:val="00347A6A"/>
    <w:rsid w:val="00350CA2"/>
    <w:rsid w:val="00356A53"/>
    <w:rsid w:val="00361121"/>
    <w:rsid w:val="00367BDD"/>
    <w:rsid w:val="0037186F"/>
    <w:rsid w:val="00372D67"/>
    <w:rsid w:val="003836C0"/>
    <w:rsid w:val="00391957"/>
    <w:rsid w:val="0039201A"/>
    <w:rsid w:val="003934CC"/>
    <w:rsid w:val="003A2229"/>
    <w:rsid w:val="003A5548"/>
    <w:rsid w:val="003A56E8"/>
    <w:rsid w:val="003B0BB3"/>
    <w:rsid w:val="003B112F"/>
    <w:rsid w:val="003B378D"/>
    <w:rsid w:val="003B3C02"/>
    <w:rsid w:val="003B5B1D"/>
    <w:rsid w:val="003B5F97"/>
    <w:rsid w:val="003B6D19"/>
    <w:rsid w:val="003C1C31"/>
    <w:rsid w:val="003C342E"/>
    <w:rsid w:val="003C3EA4"/>
    <w:rsid w:val="003C40DA"/>
    <w:rsid w:val="003C5037"/>
    <w:rsid w:val="003D2E04"/>
    <w:rsid w:val="003D404F"/>
    <w:rsid w:val="003E79C3"/>
    <w:rsid w:val="003F0176"/>
    <w:rsid w:val="003F48B4"/>
    <w:rsid w:val="003F714B"/>
    <w:rsid w:val="00401293"/>
    <w:rsid w:val="00403619"/>
    <w:rsid w:val="00403EFE"/>
    <w:rsid w:val="0041251B"/>
    <w:rsid w:val="004139AD"/>
    <w:rsid w:val="004225C0"/>
    <w:rsid w:val="00425E6E"/>
    <w:rsid w:val="00426071"/>
    <w:rsid w:val="004311DB"/>
    <w:rsid w:val="00432C3E"/>
    <w:rsid w:val="00434ECE"/>
    <w:rsid w:val="00437E07"/>
    <w:rsid w:val="00440B9B"/>
    <w:rsid w:val="0044351B"/>
    <w:rsid w:val="004501F3"/>
    <w:rsid w:val="00451CEA"/>
    <w:rsid w:val="00453BF9"/>
    <w:rsid w:val="004553F7"/>
    <w:rsid w:val="00456832"/>
    <w:rsid w:val="00465201"/>
    <w:rsid w:val="004656C2"/>
    <w:rsid w:val="00472D5D"/>
    <w:rsid w:val="00472DFF"/>
    <w:rsid w:val="0047496D"/>
    <w:rsid w:val="00474AC9"/>
    <w:rsid w:val="0047581E"/>
    <w:rsid w:val="00477E8A"/>
    <w:rsid w:val="0048252E"/>
    <w:rsid w:val="00483551"/>
    <w:rsid w:val="004A0419"/>
    <w:rsid w:val="004A0786"/>
    <w:rsid w:val="004A3DFE"/>
    <w:rsid w:val="004B2FCB"/>
    <w:rsid w:val="004B3F22"/>
    <w:rsid w:val="004B4AEA"/>
    <w:rsid w:val="004B5955"/>
    <w:rsid w:val="004B61E0"/>
    <w:rsid w:val="004C1301"/>
    <w:rsid w:val="004C3CA6"/>
    <w:rsid w:val="004C4EFA"/>
    <w:rsid w:val="004C5249"/>
    <w:rsid w:val="004C70D8"/>
    <w:rsid w:val="004D0495"/>
    <w:rsid w:val="004D2987"/>
    <w:rsid w:val="004F107D"/>
    <w:rsid w:val="004F42C3"/>
    <w:rsid w:val="004F6C68"/>
    <w:rsid w:val="004F71B0"/>
    <w:rsid w:val="00500C31"/>
    <w:rsid w:val="005016CA"/>
    <w:rsid w:val="0050469C"/>
    <w:rsid w:val="00506F8A"/>
    <w:rsid w:val="0051154F"/>
    <w:rsid w:val="00512B4B"/>
    <w:rsid w:val="00514EAF"/>
    <w:rsid w:val="00517E24"/>
    <w:rsid w:val="005217DA"/>
    <w:rsid w:val="005275A9"/>
    <w:rsid w:val="0053245D"/>
    <w:rsid w:val="00532923"/>
    <w:rsid w:val="00532DE5"/>
    <w:rsid w:val="00533B32"/>
    <w:rsid w:val="00533C2E"/>
    <w:rsid w:val="0053710E"/>
    <w:rsid w:val="00537349"/>
    <w:rsid w:val="005404AA"/>
    <w:rsid w:val="00540576"/>
    <w:rsid w:val="00543D66"/>
    <w:rsid w:val="0054525E"/>
    <w:rsid w:val="00547180"/>
    <w:rsid w:val="00550C7E"/>
    <w:rsid w:val="005550F0"/>
    <w:rsid w:val="00555C85"/>
    <w:rsid w:val="00560EE0"/>
    <w:rsid w:val="00565268"/>
    <w:rsid w:val="00572868"/>
    <w:rsid w:val="0057432B"/>
    <w:rsid w:val="0058005B"/>
    <w:rsid w:val="00583344"/>
    <w:rsid w:val="005A6BC0"/>
    <w:rsid w:val="005B30C3"/>
    <w:rsid w:val="005B6D5A"/>
    <w:rsid w:val="005B7E60"/>
    <w:rsid w:val="005C1F66"/>
    <w:rsid w:val="005C2849"/>
    <w:rsid w:val="005C4991"/>
    <w:rsid w:val="005C4E4A"/>
    <w:rsid w:val="005D6033"/>
    <w:rsid w:val="005D62CE"/>
    <w:rsid w:val="005E0B32"/>
    <w:rsid w:val="005E1A93"/>
    <w:rsid w:val="005E4C90"/>
    <w:rsid w:val="005E584A"/>
    <w:rsid w:val="005E7073"/>
    <w:rsid w:val="005F4093"/>
    <w:rsid w:val="005F4D8F"/>
    <w:rsid w:val="005F7543"/>
    <w:rsid w:val="00611D43"/>
    <w:rsid w:val="00620476"/>
    <w:rsid w:val="0062614B"/>
    <w:rsid w:val="006368ED"/>
    <w:rsid w:val="00640197"/>
    <w:rsid w:val="0064296C"/>
    <w:rsid w:val="00646D7F"/>
    <w:rsid w:val="00651F5E"/>
    <w:rsid w:val="0065633F"/>
    <w:rsid w:val="00660CF9"/>
    <w:rsid w:val="0066347D"/>
    <w:rsid w:val="00663D8B"/>
    <w:rsid w:val="0066477C"/>
    <w:rsid w:val="00671217"/>
    <w:rsid w:val="006744BF"/>
    <w:rsid w:val="0067765C"/>
    <w:rsid w:val="006817D2"/>
    <w:rsid w:val="00683F05"/>
    <w:rsid w:val="00687329"/>
    <w:rsid w:val="0069085F"/>
    <w:rsid w:val="00693245"/>
    <w:rsid w:val="00694627"/>
    <w:rsid w:val="006A44F1"/>
    <w:rsid w:val="006A5351"/>
    <w:rsid w:val="006B05F3"/>
    <w:rsid w:val="006B0C28"/>
    <w:rsid w:val="006B3223"/>
    <w:rsid w:val="006B6C2B"/>
    <w:rsid w:val="006C1E87"/>
    <w:rsid w:val="006C3044"/>
    <w:rsid w:val="006C347C"/>
    <w:rsid w:val="006D2847"/>
    <w:rsid w:val="006D3297"/>
    <w:rsid w:val="006D3A70"/>
    <w:rsid w:val="006D4B5D"/>
    <w:rsid w:val="006E4AEF"/>
    <w:rsid w:val="006E586B"/>
    <w:rsid w:val="006E6D80"/>
    <w:rsid w:val="007000DC"/>
    <w:rsid w:val="00702B25"/>
    <w:rsid w:val="00702E56"/>
    <w:rsid w:val="00712EBB"/>
    <w:rsid w:val="00721267"/>
    <w:rsid w:val="00721573"/>
    <w:rsid w:val="007248C0"/>
    <w:rsid w:val="00727CE4"/>
    <w:rsid w:val="00735764"/>
    <w:rsid w:val="00736085"/>
    <w:rsid w:val="007415D0"/>
    <w:rsid w:val="007436EC"/>
    <w:rsid w:val="00752D8B"/>
    <w:rsid w:val="007538BF"/>
    <w:rsid w:val="00773380"/>
    <w:rsid w:val="00773A8D"/>
    <w:rsid w:val="0077447F"/>
    <w:rsid w:val="0077490E"/>
    <w:rsid w:val="00784993"/>
    <w:rsid w:val="00795018"/>
    <w:rsid w:val="007A57EB"/>
    <w:rsid w:val="007A6143"/>
    <w:rsid w:val="007B68CB"/>
    <w:rsid w:val="007C3550"/>
    <w:rsid w:val="007C3CD9"/>
    <w:rsid w:val="007C488A"/>
    <w:rsid w:val="007E461D"/>
    <w:rsid w:val="007F030A"/>
    <w:rsid w:val="007F6B75"/>
    <w:rsid w:val="008001DF"/>
    <w:rsid w:val="008011DF"/>
    <w:rsid w:val="008061F7"/>
    <w:rsid w:val="00806C32"/>
    <w:rsid w:val="00810D0E"/>
    <w:rsid w:val="0081111A"/>
    <w:rsid w:val="00814282"/>
    <w:rsid w:val="008266CC"/>
    <w:rsid w:val="00831C67"/>
    <w:rsid w:val="00834D54"/>
    <w:rsid w:val="00834E34"/>
    <w:rsid w:val="00835D3E"/>
    <w:rsid w:val="00837102"/>
    <w:rsid w:val="00837B86"/>
    <w:rsid w:val="00841247"/>
    <w:rsid w:val="00856F6B"/>
    <w:rsid w:val="00861D39"/>
    <w:rsid w:val="00875478"/>
    <w:rsid w:val="00881618"/>
    <w:rsid w:val="0088743C"/>
    <w:rsid w:val="008A0D4C"/>
    <w:rsid w:val="008A3EBD"/>
    <w:rsid w:val="008A4C22"/>
    <w:rsid w:val="008A758D"/>
    <w:rsid w:val="008A76CB"/>
    <w:rsid w:val="008B1388"/>
    <w:rsid w:val="008D0349"/>
    <w:rsid w:val="008D4A95"/>
    <w:rsid w:val="008D62C0"/>
    <w:rsid w:val="008D7B57"/>
    <w:rsid w:val="008F08BE"/>
    <w:rsid w:val="008F1679"/>
    <w:rsid w:val="00911309"/>
    <w:rsid w:val="00912E45"/>
    <w:rsid w:val="00914A78"/>
    <w:rsid w:val="00915FA1"/>
    <w:rsid w:val="009200F9"/>
    <w:rsid w:val="00920A53"/>
    <w:rsid w:val="00931D9B"/>
    <w:rsid w:val="0093354C"/>
    <w:rsid w:val="00933F50"/>
    <w:rsid w:val="00936538"/>
    <w:rsid w:val="0093742F"/>
    <w:rsid w:val="00941490"/>
    <w:rsid w:val="009441D2"/>
    <w:rsid w:val="00950D24"/>
    <w:rsid w:val="00951F87"/>
    <w:rsid w:val="00952B1F"/>
    <w:rsid w:val="00954D2C"/>
    <w:rsid w:val="00957046"/>
    <w:rsid w:val="00960A23"/>
    <w:rsid w:val="00963E6E"/>
    <w:rsid w:val="009675A7"/>
    <w:rsid w:val="00971A92"/>
    <w:rsid w:val="00973AD3"/>
    <w:rsid w:val="0097734B"/>
    <w:rsid w:val="009805BC"/>
    <w:rsid w:val="00980A25"/>
    <w:rsid w:val="00983834"/>
    <w:rsid w:val="009857E8"/>
    <w:rsid w:val="0098713D"/>
    <w:rsid w:val="00990327"/>
    <w:rsid w:val="00992220"/>
    <w:rsid w:val="0099605E"/>
    <w:rsid w:val="009A191D"/>
    <w:rsid w:val="009A2F12"/>
    <w:rsid w:val="009A30BE"/>
    <w:rsid w:val="009A47FB"/>
    <w:rsid w:val="009A61E0"/>
    <w:rsid w:val="009B5595"/>
    <w:rsid w:val="009B56DA"/>
    <w:rsid w:val="009B5966"/>
    <w:rsid w:val="009C613E"/>
    <w:rsid w:val="009C691C"/>
    <w:rsid w:val="009C7B62"/>
    <w:rsid w:val="009D3A8A"/>
    <w:rsid w:val="009E23D1"/>
    <w:rsid w:val="009F4218"/>
    <w:rsid w:val="009F5485"/>
    <w:rsid w:val="009F7F91"/>
    <w:rsid w:val="00A034B2"/>
    <w:rsid w:val="00A123C1"/>
    <w:rsid w:val="00A20560"/>
    <w:rsid w:val="00A20A66"/>
    <w:rsid w:val="00A20F00"/>
    <w:rsid w:val="00A2130F"/>
    <w:rsid w:val="00A27A83"/>
    <w:rsid w:val="00A35A69"/>
    <w:rsid w:val="00A37332"/>
    <w:rsid w:val="00A41E02"/>
    <w:rsid w:val="00A44251"/>
    <w:rsid w:val="00A45DEE"/>
    <w:rsid w:val="00A46573"/>
    <w:rsid w:val="00A50AAA"/>
    <w:rsid w:val="00A5556B"/>
    <w:rsid w:val="00A66758"/>
    <w:rsid w:val="00A71ABB"/>
    <w:rsid w:val="00A73AAA"/>
    <w:rsid w:val="00A80FEE"/>
    <w:rsid w:val="00A95667"/>
    <w:rsid w:val="00AA14F6"/>
    <w:rsid w:val="00AA2AD6"/>
    <w:rsid w:val="00AA41CD"/>
    <w:rsid w:val="00AB7158"/>
    <w:rsid w:val="00AC55F6"/>
    <w:rsid w:val="00AD1872"/>
    <w:rsid w:val="00AD1E74"/>
    <w:rsid w:val="00AD30ED"/>
    <w:rsid w:val="00AD3521"/>
    <w:rsid w:val="00AD7BF6"/>
    <w:rsid w:val="00AE0707"/>
    <w:rsid w:val="00AE3921"/>
    <w:rsid w:val="00AE5191"/>
    <w:rsid w:val="00AF35D0"/>
    <w:rsid w:val="00AF521C"/>
    <w:rsid w:val="00B01443"/>
    <w:rsid w:val="00B03295"/>
    <w:rsid w:val="00B038F4"/>
    <w:rsid w:val="00B05189"/>
    <w:rsid w:val="00B05538"/>
    <w:rsid w:val="00B10125"/>
    <w:rsid w:val="00B11911"/>
    <w:rsid w:val="00B13869"/>
    <w:rsid w:val="00B16CD9"/>
    <w:rsid w:val="00B172E8"/>
    <w:rsid w:val="00B17655"/>
    <w:rsid w:val="00B2181D"/>
    <w:rsid w:val="00B259D6"/>
    <w:rsid w:val="00B25B04"/>
    <w:rsid w:val="00B306D7"/>
    <w:rsid w:val="00B31406"/>
    <w:rsid w:val="00B32672"/>
    <w:rsid w:val="00B339EC"/>
    <w:rsid w:val="00B40E75"/>
    <w:rsid w:val="00B42571"/>
    <w:rsid w:val="00B452B3"/>
    <w:rsid w:val="00B476CB"/>
    <w:rsid w:val="00B47B01"/>
    <w:rsid w:val="00B66B9D"/>
    <w:rsid w:val="00B67EFE"/>
    <w:rsid w:val="00B739C6"/>
    <w:rsid w:val="00B76C19"/>
    <w:rsid w:val="00B76F87"/>
    <w:rsid w:val="00B83B6F"/>
    <w:rsid w:val="00B90280"/>
    <w:rsid w:val="00B91FAA"/>
    <w:rsid w:val="00B93FCC"/>
    <w:rsid w:val="00BA3351"/>
    <w:rsid w:val="00BA3443"/>
    <w:rsid w:val="00BA45F7"/>
    <w:rsid w:val="00BA57F2"/>
    <w:rsid w:val="00BA621C"/>
    <w:rsid w:val="00BB4429"/>
    <w:rsid w:val="00BB7D35"/>
    <w:rsid w:val="00BC01F0"/>
    <w:rsid w:val="00BC1C44"/>
    <w:rsid w:val="00BC6DBF"/>
    <w:rsid w:val="00BE1715"/>
    <w:rsid w:val="00BE5112"/>
    <w:rsid w:val="00BF0AF6"/>
    <w:rsid w:val="00BF1EC9"/>
    <w:rsid w:val="00C02412"/>
    <w:rsid w:val="00C041D7"/>
    <w:rsid w:val="00C276B3"/>
    <w:rsid w:val="00C279D4"/>
    <w:rsid w:val="00C27F27"/>
    <w:rsid w:val="00C31D9C"/>
    <w:rsid w:val="00C33679"/>
    <w:rsid w:val="00C36853"/>
    <w:rsid w:val="00C36D8C"/>
    <w:rsid w:val="00C42684"/>
    <w:rsid w:val="00C44326"/>
    <w:rsid w:val="00C47F2B"/>
    <w:rsid w:val="00C47F75"/>
    <w:rsid w:val="00C51B71"/>
    <w:rsid w:val="00C52879"/>
    <w:rsid w:val="00C53E90"/>
    <w:rsid w:val="00C5414E"/>
    <w:rsid w:val="00C54CD6"/>
    <w:rsid w:val="00C55191"/>
    <w:rsid w:val="00C5703F"/>
    <w:rsid w:val="00C5757C"/>
    <w:rsid w:val="00C57D0A"/>
    <w:rsid w:val="00C60FB0"/>
    <w:rsid w:val="00C65A71"/>
    <w:rsid w:val="00C65CAA"/>
    <w:rsid w:val="00C67929"/>
    <w:rsid w:val="00C70738"/>
    <w:rsid w:val="00C81920"/>
    <w:rsid w:val="00C85D32"/>
    <w:rsid w:val="00C91710"/>
    <w:rsid w:val="00C949C1"/>
    <w:rsid w:val="00CA021E"/>
    <w:rsid w:val="00CA06DF"/>
    <w:rsid w:val="00CA1682"/>
    <w:rsid w:val="00CA2EC7"/>
    <w:rsid w:val="00CA337C"/>
    <w:rsid w:val="00CB42E4"/>
    <w:rsid w:val="00CB573C"/>
    <w:rsid w:val="00CC0247"/>
    <w:rsid w:val="00CC0616"/>
    <w:rsid w:val="00CC0FCF"/>
    <w:rsid w:val="00CC198C"/>
    <w:rsid w:val="00CC22F9"/>
    <w:rsid w:val="00CC36C9"/>
    <w:rsid w:val="00CC5687"/>
    <w:rsid w:val="00CC7D5B"/>
    <w:rsid w:val="00CD0899"/>
    <w:rsid w:val="00CD0A42"/>
    <w:rsid w:val="00CD3A75"/>
    <w:rsid w:val="00CD4C3D"/>
    <w:rsid w:val="00CD4DDB"/>
    <w:rsid w:val="00CD7DA8"/>
    <w:rsid w:val="00CE29BF"/>
    <w:rsid w:val="00CE33DB"/>
    <w:rsid w:val="00CE3E9F"/>
    <w:rsid w:val="00CE58D9"/>
    <w:rsid w:val="00CE5A92"/>
    <w:rsid w:val="00CF2D10"/>
    <w:rsid w:val="00D005BD"/>
    <w:rsid w:val="00D0304A"/>
    <w:rsid w:val="00D03184"/>
    <w:rsid w:val="00D05431"/>
    <w:rsid w:val="00D057CD"/>
    <w:rsid w:val="00D07C35"/>
    <w:rsid w:val="00D13C63"/>
    <w:rsid w:val="00D146D8"/>
    <w:rsid w:val="00D148A1"/>
    <w:rsid w:val="00D16F03"/>
    <w:rsid w:val="00D40DAA"/>
    <w:rsid w:val="00D41806"/>
    <w:rsid w:val="00D61B52"/>
    <w:rsid w:val="00D80252"/>
    <w:rsid w:val="00D80BD7"/>
    <w:rsid w:val="00D80FF2"/>
    <w:rsid w:val="00D85F13"/>
    <w:rsid w:val="00D956C0"/>
    <w:rsid w:val="00D95B8E"/>
    <w:rsid w:val="00DA4257"/>
    <w:rsid w:val="00DA5F5C"/>
    <w:rsid w:val="00DB7356"/>
    <w:rsid w:val="00DC2CF9"/>
    <w:rsid w:val="00DC7C6F"/>
    <w:rsid w:val="00DD0877"/>
    <w:rsid w:val="00DD165D"/>
    <w:rsid w:val="00DD3884"/>
    <w:rsid w:val="00DD3907"/>
    <w:rsid w:val="00DD3CDA"/>
    <w:rsid w:val="00DD4841"/>
    <w:rsid w:val="00DE00B8"/>
    <w:rsid w:val="00DE398D"/>
    <w:rsid w:val="00DE3EC5"/>
    <w:rsid w:val="00DE7199"/>
    <w:rsid w:val="00DF0097"/>
    <w:rsid w:val="00DF4EED"/>
    <w:rsid w:val="00E00192"/>
    <w:rsid w:val="00E01E6E"/>
    <w:rsid w:val="00E04E4F"/>
    <w:rsid w:val="00E0796F"/>
    <w:rsid w:val="00E07972"/>
    <w:rsid w:val="00E13BA7"/>
    <w:rsid w:val="00E13DAB"/>
    <w:rsid w:val="00E27037"/>
    <w:rsid w:val="00E272AA"/>
    <w:rsid w:val="00E27980"/>
    <w:rsid w:val="00E456E1"/>
    <w:rsid w:val="00E461E9"/>
    <w:rsid w:val="00E4630C"/>
    <w:rsid w:val="00E51EAD"/>
    <w:rsid w:val="00E61F2E"/>
    <w:rsid w:val="00E70789"/>
    <w:rsid w:val="00E70E0C"/>
    <w:rsid w:val="00E76D59"/>
    <w:rsid w:val="00E86BF3"/>
    <w:rsid w:val="00EA0710"/>
    <w:rsid w:val="00EA4143"/>
    <w:rsid w:val="00EA5D40"/>
    <w:rsid w:val="00EA7AB1"/>
    <w:rsid w:val="00EB0FF7"/>
    <w:rsid w:val="00EB24E9"/>
    <w:rsid w:val="00EB5717"/>
    <w:rsid w:val="00EC5DB7"/>
    <w:rsid w:val="00EC6B10"/>
    <w:rsid w:val="00EC778A"/>
    <w:rsid w:val="00ED2291"/>
    <w:rsid w:val="00ED3ACD"/>
    <w:rsid w:val="00EF0509"/>
    <w:rsid w:val="00EF2A45"/>
    <w:rsid w:val="00EF2E13"/>
    <w:rsid w:val="00EF6A69"/>
    <w:rsid w:val="00F057A7"/>
    <w:rsid w:val="00F0689B"/>
    <w:rsid w:val="00F16F61"/>
    <w:rsid w:val="00F17ADE"/>
    <w:rsid w:val="00F20491"/>
    <w:rsid w:val="00F218AA"/>
    <w:rsid w:val="00F2199C"/>
    <w:rsid w:val="00F23654"/>
    <w:rsid w:val="00F40B3F"/>
    <w:rsid w:val="00F40DF2"/>
    <w:rsid w:val="00F423B4"/>
    <w:rsid w:val="00F4264B"/>
    <w:rsid w:val="00F501A6"/>
    <w:rsid w:val="00F5214F"/>
    <w:rsid w:val="00F55454"/>
    <w:rsid w:val="00F5612C"/>
    <w:rsid w:val="00F6635F"/>
    <w:rsid w:val="00F71AE3"/>
    <w:rsid w:val="00F72E00"/>
    <w:rsid w:val="00F7317F"/>
    <w:rsid w:val="00F73FDD"/>
    <w:rsid w:val="00F7490D"/>
    <w:rsid w:val="00F75A7E"/>
    <w:rsid w:val="00F81B53"/>
    <w:rsid w:val="00F85F5F"/>
    <w:rsid w:val="00F87889"/>
    <w:rsid w:val="00F90246"/>
    <w:rsid w:val="00F938E6"/>
    <w:rsid w:val="00FB5259"/>
    <w:rsid w:val="00FC78F8"/>
    <w:rsid w:val="00FD32C6"/>
    <w:rsid w:val="00FD3AB8"/>
    <w:rsid w:val="00FD3AF7"/>
    <w:rsid w:val="00FD4253"/>
    <w:rsid w:val="00FE031B"/>
    <w:rsid w:val="00FF19D9"/>
    <w:rsid w:val="00FF5336"/>
    <w:rsid w:val="00FF70E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557C"/>
    <w:pPr>
      <w:jc w:val="both"/>
    </w:pPr>
  </w:style>
  <w:style w:type="paragraph" w:styleId="Nadpis1">
    <w:name w:val="heading 1"/>
    <w:basedOn w:val="Normln"/>
    <w:next w:val="Normln"/>
    <w:qFormat/>
    <w:rsid w:val="00980A25"/>
    <w:pPr>
      <w:keepNext/>
      <w:numPr>
        <w:numId w:val="28"/>
      </w:numPr>
      <w:spacing w:before="240" w:after="240"/>
      <w:outlineLvl w:val="0"/>
    </w:pPr>
    <w:rPr>
      <w:b/>
      <w:bCs/>
      <w:caps/>
      <w:sz w:val="26"/>
    </w:rPr>
  </w:style>
  <w:style w:type="paragraph" w:styleId="Nadpis2">
    <w:name w:val="heading 2"/>
    <w:basedOn w:val="Normln"/>
    <w:next w:val="Normln"/>
    <w:qFormat/>
    <w:rsid w:val="00BA3443"/>
    <w:pPr>
      <w:keepNext/>
      <w:numPr>
        <w:ilvl w:val="1"/>
        <w:numId w:val="28"/>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qFormat/>
    <w:rsid w:val="005F4D8F"/>
    <w:pPr>
      <w:keepNext/>
      <w:numPr>
        <w:ilvl w:val="2"/>
        <w:numId w:val="28"/>
      </w:numPr>
      <w:spacing w:before="200" w:after="200" w:line="288" w:lineRule="auto"/>
      <w:outlineLvl w:val="2"/>
    </w:pPr>
    <w:rPr>
      <w:rFonts w:cs="Arial"/>
      <w:b/>
      <w:bCs/>
      <w:caps/>
      <w:szCs w:val="26"/>
    </w:rPr>
  </w:style>
  <w:style w:type="paragraph" w:styleId="Nadpis4">
    <w:name w:val="heading 4"/>
    <w:basedOn w:val="Normln"/>
    <w:next w:val="Normln"/>
    <w:qFormat/>
    <w:rsid w:val="009C613E"/>
    <w:pPr>
      <w:keepNext/>
      <w:numPr>
        <w:ilvl w:val="3"/>
        <w:numId w:val="28"/>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28"/>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28"/>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8"/>
      </w:numPr>
      <w:tabs>
        <w:tab w:val="left" w:pos="1287"/>
      </w:tabs>
      <w:spacing w:before="60" w:after="60" w:line="288" w:lineRule="auto"/>
      <w:outlineLvl w:val="6"/>
    </w:pPr>
    <w:rPr>
      <w:b/>
      <w:bCs/>
    </w:rPr>
  </w:style>
  <w:style w:type="paragraph" w:styleId="Nadpis8">
    <w:name w:val="heading 8"/>
    <w:basedOn w:val="Normln"/>
    <w:next w:val="Normln"/>
    <w:semiHidde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semiHidden/>
    <w:qFormat/>
    <w:rsid w:val="009C691C"/>
    <w:pPr>
      <w:keepNext/>
      <w:numPr>
        <w:ilvl w:val="8"/>
        <w:numId w:val="28"/>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99"/>
    <w:qFormat/>
    <w:rsid w:val="00C36D8C"/>
    <w:pPr>
      <w:ind w:left="720"/>
      <w:contextualSpacing/>
    </w:pPr>
  </w:style>
  <w:style w:type="paragraph" w:customStyle="1" w:styleId="Default">
    <w:name w:val="Default"/>
    <w:rsid w:val="000F4CEA"/>
    <w:pPr>
      <w:autoSpaceDE w:val="0"/>
      <w:autoSpaceDN w:val="0"/>
      <w:adjustRightInd w:val="0"/>
    </w:pPr>
    <w:rPr>
      <w:rFonts w:eastAsia="Calibri" w:cs="Arial"/>
      <w:color w:val="000000"/>
      <w:sz w:val="24"/>
      <w:szCs w:val="24"/>
      <w:lang w:eastAsia="en-US"/>
    </w:rPr>
  </w:style>
  <w:style w:type="character" w:styleId="Sledovanodkaz">
    <w:name w:val="FollowedHyperlink"/>
    <w:basedOn w:val="Standardnpsmoodstavce"/>
    <w:uiPriority w:val="99"/>
    <w:semiHidden/>
    <w:unhideWhenUsed/>
    <w:rsid w:val="00CD4C3D"/>
    <w:rPr>
      <w:color w:val="800080" w:themeColor="followedHyperlink"/>
      <w:u w:val="single"/>
    </w:rPr>
  </w:style>
  <w:style w:type="character" w:styleId="Odkaznakoment">
    <w:name w:val="annotation reference"/>
    <w:basedOn w:val="Standardnpsmoodstavce"/>
    <w:uiPriority w:val="99"/>
    <w:semiHidden/>
    <w:unhideWhenUsed/>
    <w:rsid w:val="002F0FA0"/>
    <w:rPr>
      <w:sz w:val="16"/>
      <w:szCs w:val="16"/>
    </w:rPr>
  </w:style>
  <w:style w:type="paragraph" w:styleId="Textkomente">
    <w:name w:val="annotation text"/>
    <w:basedOn w:val="Normln"/>
    <w:link w:val="TextkomenteChar"/>
    <w:uiPriority w:val="99"/>
    <w:semiHidden/>
    <w:unhideWhenUsed/>
    <w:rsid w:val="002F0FA0"/>
  </w:style>
  <w:style w:type="character" w:customStyle="1" w:styleId="TextkomenteChar">
    <w:name w:val="Text komentáře Char"/>
    <w:basedOn w:val="Standardnpsmoodstavce"/>
    <w:link w:val="Textkomente"/>
    <w:uiPriority w:val="99"/>
    <w:semiHidden/>
    <w:rsid w:val="002F0FA0"/>
  </w:style>
  <w:style w:type="paragraph" w:styleId="Pedmtkomente">
    <w:name w:val="annotation subject"/>
    <w:basedOn w:val="Textkomente"/>
    <w:next w:val="Textkomente"/>
    <w:link w:val="PedmtkomenteChar"/>
    <w:uiPriority w:val="99"/>
    <w:semiHidden/>
    <w:unhideWhenUsed/>
    <w:rsid w:val="002F0FA0"/>
    <w:rPr>
      <w:b/>
      <w:bCs/>
    </w:rPr>
  </w:style>
  <w:style w:type="character" w:customStyle="1" w:styleId="PedmtkomenteChar">
    <w:name w:val="Předmět komentáře Char"/>
    <w:basedOn w:val="TextkomenteChar"/>
    <w:link w:val="Pedmtkomente"/>
    <w:uiPriority w:val="99"/>
    <w:semiHidden/>
    <w:rsid w:val="002F0FA0"/>
    <w:rPr>
      <w:b/>
      <w:bCs/>
    </w:rPr>
  </w:style>
  <w:style w:type="paragraph" w:styleId="Textpoznpodarou">
    <w:name w:val="footnote text"/>
    <w:basedOn w:val="Normln"/>
    <w:link w:val="TextpoznpodarouChar"/>
    <w:uiPriority w:val="99"/>
    <w:semiHidden/>
    <w:unhideWhenUsed/>
    <w:rsid w:val="00CA2EC7"/>
  </w:style>
  <w:style w:type="character" w:customStyle="1" w:styleId="TextpoznpodarouChar">
    <w:name w:val="Text pozn. pod čarou Char"/>
    <w:basedOn w:val="Standardnpsmoodstavce"/>
    <w:link w:val="Textpoznpodarou"/>
    <w:uiPriority w:val="99"/>
    <w:semiHidden/>
    <w:rsid w:val="00CA2EC7"/>
  </w:style>
  <w:style w:type="character" w:styleId="Znakapoznpodarou">
    <w:name w:val="footnote reference"/>
    <w:basedOn w:val="Standardnpsmoodstavce"/>
    <w:uiPriority w:val="99"/>
    <w:semiHidden/>
    <w:unhideWhenUsed/>
    <w:rsid w:val="00CA2E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557C"/>
    <w:pPr>
      <w:jc w:val="both"/>
    </w:pPr>
  </w:style>
  <w:style w:type="paragraph" w:styleId="Nadpis1">
    <w:name w:val="heading 1"/>
    <w:basedOn w:val="Normln"/>
    <w:next w:val="Normln"/>
    <w:qFormat/>
    <w:rsid w:val="00980A25"/>
    <w:pPr>
      <w:keepNext/>
      <w:numPr>
        <w:numId w:val="28"/>
      </w:numPr>
      <w:spacing w:before="240" w:after="240"/>
      <w:outlineLvl w:val="0"/>
    </w:pPr>
    <w:rPr>
      <w:b/>
      <w:bCs/>
      <w:caps/>
      <w:sz w:val="26"/>
    </w:rPr>
  </w:style>
  <w:style w:type="paragraph" w:styleId="Nadpis2">
    <w:name w:val="heading 2"/>
    <w:basedOn w:val="Normln"/>
    <w:next w:val="Normln"/>
    <w:qFormat/>
    <w:rsid w:val="00BA3443"/>
    <w:pPr>
      <w:keepNext/>
      <w:numPr>
        <w:ilvl w:val="1"/>
        <w:numId w:val="28"/>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qFormat/>
    <w:rsid w:val="005F4D8F"/>
    <w:pPr>
      <w:keepNext/>
      <w:numPr>
        <w:ilvl w:val="2"/>
        <w:numId w:val="28"/>
      </w:numPr>
      <w:spacing w:before="200" w:after="200" w:line="288" w:lineRule="auto"/>
      <w:outlineLvl w:val="2"/>
    </w:pPr>
    <w:rPr>
      <w:rFonts w:cs="Arial"/>
      <w:b/>
      <w:bCs/>
      <w:caps/>
      <w:szCs w:val="26"/>
    </w:rPr>
  </w:style>
  <w:style w:type="paragraph" w:styleId="Nadpis4">
    <w:name w:val="heading 4"/>
    <w:basedOn w:val="Normln"/>
    <w:next w:val="Normln"/>
    <w:qFormat/>
    <w:rsid w:val="009C613E"/>
    <w:pPr>
      <w:keepNext/>
      <w:numPr>
        <w:ilvl w:val="3"/>
        <w:numId w:val="28"/>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28"/>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28"/>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8"/>
      </w:numPr>
      <w:tabs>
        <w:tab w:val="left" w:pos="1287"/>
      </w:tabs>
      <w:spacing w:before="60" w:after="60" w:line="288" w:lineRule="auto"/>
      <w:outlineLvl w:val="6"/>
    </w:pPr>
    <w:rPr>
      <w:b/>
      <w:bCs/>
    </w:rPr>
  </w:style>
  <w:style w:type="paragraph" w:styleId="Nadpis8">
    <w:name w:val="heading 8"/>
    <w:basedOn w:val="Normln"/>
    <w:next w:val="Normln"/>
    <w:semiHidde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semiHidden/>
    <w:qFormat/>
    <w:rsid w:val="009C691C"/>
    <w:pPr>
      <w:keepNext/>
      <w:numPr>
        <w:ilvl w:val="8"/>
        <w:numId w:val="28"/>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99"/>
    <w:qFormat/>
    <w:rsid w:val="00C36D8C"/>
    <w:pPr>
      <w:ind w:left="720"/>
      <w:contextualSpacing/>
    </w:pPr>
  </w:style>
  <w:style w:type="paragraph" w:customStyle="1" w:styleId="Default">
    <w:name w:val="Default"/>
    <w:rsid w:val="000F4CEA"/>
    <w:pPr>
      <w:autoSpaceDE w:val="0"/>
      <w:autoSpaceDN w:val="0"/>
      <w:adjustRightInd w:val="0"/>
    </w:pPr>
    <w:rPr>
      <w:rFonts w:eastAsia="Calibri" w:cs="Arial"/>
      <w:color w:val="000000"/>
      <w:sz w:val="24"/>
      <w:szCs w:val="24"/>
      <w:lang w:eastAsia="en-US"/>
    </w:rPr>
  </w:style>
  <w:style w:type="character" w:styleId="Sledovanodkaz">
    <w:name w:val="FollowedHyperlink"/>
    <w:basedOn w:val="Standardnpsmoodstavce"/>
    <w:uiPriority w:val="99"/>
    <w:semiHidden/>
    <w:unhideWhenUsed/>
    <w:rsid w:val="00CD4C3D"/>
    <w:rPr>
      <w:color w:val="800080" w:themeColor="followedHyperlink"/>
      <w:u w:val="single"/>
    </w:rPr>
  </w:style>
  <w:style w:type="character" w:styleId="Odkaznakoment">
    <w:name w:val="annotation reference"/>
    <w:basedOn w:val="Standardnpsmoodstavce"/>
    <w:uiPriority w:val="99"/>
    <w:semiHidden/>
    <w:unhideWhenUsed/>
    <w:rsid w:val="002F0FA0"/>
    <w:rPr>
      <w:sz w:val="16"/>
      <w:szCs w:val="16"/>
    </w:rPr>
  </w:style>
  <w:style w:type="paragraph" w:styleId="Textkomente">
    <w:name w:val="annotation text"/>
    <w:basedOn w:val="Normln"/>
    <w:link w:val="TextkomenteChar"/>
    <w:uiPriority w:val="99"/>
    <w:semiHidden/>
    <w:unhideWhenUsed/>
    <w:rsid w:val="002F0FA0"/>
  </w:style>
  <w:style w:type="character" w:customStyle="1" w:styleId="TextkomenteChar">
    <w:name w:val="Text komentáře Char"/>
    <w:basedOn w:val="Standardnpsmoodstavce"/>
    <w:link w:val="Textkomente"/>
    <w:uiPriority w:val="99"/>
    <w:semiHidden/>
    <w:rsid w:val="002F0FA0"/>
  </w:style>
  <w:style w:type="paragraph" w:styleId="Pedmtkomente">
    <w:name w:val="annotation subject"/>
    <w:basedOn w:val="Textkomente"/>
    <w:next w:val="Textkomente"/>
    <w:link w:val="PedmtkomenteChar"/>
    <w:uiPriority w:val="99"/>
    <w:semiHidden/>
    <w:unhideWhenUsed/>
    <w:rsid w:val="002F0FA0"/>
    <w:rPr>
      <w:b/>
      <w:bCs/>
    </w:rPr>
  </w:style>
  <w:style w:type="character" w:customStyle="1" w:styleId="PedmtkomenteChar">
    <w:name w:val="Předmět komentáře Char"/>
    <w:basedOn w:val="TextkomenteChar"/>
    <w:link w:val="Pedmtkomente"/>
    <w:uiPriority w:val="99"/>
    <w:semiHidden/>
    <w:rsid w:val="002F0FA0"/>
    <w:rPr>
      <w:b/>
      <w:bCs/>
    </w:rPr>
  </w:style>
  <w:style w:type="paragraph" w:styleId="Textpoznpodarou">
    <w:name w:val="footnote text"/>
    <w:basedOn w:val="Normln"/>
    <w:link w:val="TextpoznpodarouChar"/>
    <w:uiPriority w:val="99"/>
    <w:semiHidden/>
    <w:unhideWhenUsed/>
    <w:rsid w:val="00CA2EC7"/>
  </w:style>
  <w:style w:type="character" w:customStyle="1" w:styleId="TextpoznpodarouChar">
    <w:name w:val="Text pozn. pod čarou Char"/>
    <w:basedOn w:val="Standardnpsmoodstavce"/>
    <w:link w:val="Textpoznpodarou"/>
    <w:uiPriority w:val="99"/>
    <w:semiHidden/>
    <w:rsid w:val="00CA2EC7"/>
  </w:style>
  <w:style w:type="character" w:styleId="Znakapoznpodarou">
    <w:name w:val="footnote reference"/>
    <w:basedOn w:val="Standardnpsmoodstavce"/>
    <w:uiPriority w:val="99"/>
    <w:semiHidden/>
    <w:unhideWhenUsed/>
    <w:rsid w:val="00CA2E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689210776">
      <w:bodyDiv w:val="1"/>
      <w:marLeft w:val="0"/>
      <w:marRight w:val="0"/>
      <w:marTop w:val="0"/>
      <w:marBottom w:val="0"/>
      <w:divBdr>
        <w:top w:val="none" w:sz="0" w:space="0" w:color="auto"/>
        <w:left w:val="none" w:sz="0" w:space="0" w:color="auto"/>
        <w:bottom w:val="none" w:sz="0" w:space="0" w:color="auto"/>
        <w:right w:val="none" w:sz="0" w:space="0" w:color="auto"/>
      </w:divBdr>
    </w:div>
    <w:div w:id="196237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mapy.nature.cz"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ochranaprirody.cz"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telc.eu" TargetMode="External"/><Relationship Id="rId20" Type="http://schemas.openxmlformats.org/officeDocument/2006/relationships/image" Target="media/image3.emf"/><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telc.eu/mesto_a_samosprava/portal_uzemniho_planovani/uzemne_planovaci_dokumentace_ostatnich_obci_orp_telc_vc_vymezeni_zastaveneho_uzemi/cernic-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9EA7A0DA43431A975DBCE2164F2B82"/>
        <w:category>
          <w:name w:val="Obecné"/>
          <w:gallery w:val="placeholder"/>
        </w:category>
        <w:types>
          <w:type w:val="bbPlcHdr"/>
        </w:types>
        <w:behaviors>
          <w:behavior w:val="content"/>
        </w:behaviors>
        <w:guid w:val="{4BE6E719-CE28-4003-A932-DCE86DAFB886}"/>
      </w:docPartPr>
      <w:docPartBody>
        <w:p w:rsidR="00C849EC" w:rsidRDefault="00833ADC" w:rsidP="00833ADC">
          <w:pPr>
            <w:pStyle w:val="559EA7A0DA43431A975DBCE2164F2B821"/>
          </w:pPr>
          <w:r w:rsidRPr="00AA14F6">
            <w:rPr>
              <w:b/>
              <w:caps/>
              <w:color w:val="000000" w:themeColor="text1"/>
              <w:sz w:val="30"/>
              <w:szCs w:val="30"/>
            </w:rPr>
            <w:t xml:space="preserve"> </w:t>
          </w:r>
        </w:p>
      </w:docPartBody>
    </w:docPart>
    <w:docPart>
      <w:docPartPr>
        <w:name w:val="2FC4A17B2AD045D38B5EE9CF82C2F05C"/>
        <w:category>
          <w:name w:val="Obecné"/>
          <w:gallery w:val="placeholder"/>
        </w:category>
        <w:types>
          <w:type w:val="bbPlcHdr"/>
        </w:types>
        <w:behaviors>
          <w:behavior w:val="content"/>
        </w:behaviors>
        <w:guid w:val="{C999F83B-D59F-4AE0-86D9-F90554569D5A}"/>
      </w:docPartPr>
      <w:docPartBody>
        <w:p w:rsidR="00C849EC" w:rsidRDefault="00833ADC" w:rsidP="00833ADC">
          <w:pPr>
            <w:pStyle w:val="2FC4A17B2AD045D38B5EE9CF82C2F05C1"/>
          </w:pPr>
          <w:r w:rsidRPr="00AA14F6">
            <w:rPr>
              <w:b/>
              <w:caps/>
              <w:color w:val="000000" w:themeColor="text1"/>
              <w:sz w:val="30"/>
              <w:szCs w:val="30"/>
            </w:rPr>
            <w:t xml:space="preserve"> </w:t>
          </w:r>
        </w:p>
      </w:docPartBody>
    </w:docPart>
    <w:docPart>
      <w:docPartPr>
        <w:name w:val="1D6BF25BF108471BA91333DB40DF779E"/>
        <w:category>
          <w:name w:val="Obecné"/>
          <w:gallery w:val="placeholder"/>
        </w:category>
        <w:types>
          <w:type w:val="bbPlcHdr"/>
        </w:types>
        <w:behaviors>
          <w:behavior w:val="content"/>
        </w:behaviors>
        <w:guid w:val="{6195626B-C4FC-481B-AC0B-0DA5B3EB0F3B}"/>
      </w:docPartPr>
      <w:docPartBody>
        <w:p w:rsidR="00C849EC" w:rsidRDefault="00833ADC" w:rsidP="00833ADC">
          <w:pPr>
            <w:pStyle w:val="1D6BF25BF108471BA91333DB40DF779E1"/>
          </w:pPr>
          <w:r w:rsidRPr="00AA14F6">
            <w:rPr>
              <w:b/>
              <w:caps/>
              <w:color w:val="000000" w:themeColor="text1"/>
              <w:sz w:val="30"/>
              <w:szCs w:val="30"/>
            </w:rPr>
            <w:t xml:space="preserve"> </w:t>
          </w:r>
        </w:p>
      </w:docPartBody>
    </w:docPart>
    <w:docPart>
      <w:docPartPr>
        <w:name w:val="0842CD71C9E94474AB914EBFB41654DB"/>
        <w:category>
          <w:name w:val="Obecné"/>
          <w:gallery w:val="placeholder"/>
        </w:category>
        <w:types>
          <w:type w:val="bbPlcHdr"/>
        </w:types>
        <w:behaviors>
          <w:behavior w:val="content"/>
        </w:behaviors>
        <w:guid w:val="{CD6E9AD4-440F-4915-82E4-C5A028E918B3}"/>
      </w:docPartPr>
      <w:docPartBody>
        <w:p w:rsidR="006274C6" w:rsidRDefault="00C60556" w:rsidP="00C60556">
          <w:pPr>
            <w:pStyle w:val="0842CD71C9E94474AB914EBFB41654DB"/>
          </w:pPr>
          <w:r w:rsidRPr="00F81B53">
            <w:rPr>
              <w:bCs/>
              <w:color w:val="000000" w:themeColor="text1"/>
              <w:sz w:val="30"/>
              <w:szCs w:val="30"/>
            </w:rPr>
            <w:t xml:space="preserve"> </w:t>
          </w:r>
        </w:p>
      </w:docPartBody>
    </w:docPart>
    <w:docPart>
      <w:docPartPr>
        <w:name w:val="B65AFCA5262346089ACA6CBF2B8C6EE6"/>
        <w:category>
          <w:name w:val="Obecné"/>
          <w:gallery w:val="placeholder"/>
        </w:category>
        <w:types>
          <w:type w:val="bbPlcHdr"/>
        </w:types>
        <w:behaviors>
          <w:behavior w:val="content"/>
        </w:behaviors>
        <w:guid w:val="{D68EBF6C-E393-473B-9F49-ED0EF251E2BD}"/>
      </w:docPartPr>
      <w:docPartBody>
        <w:p w:rsidR="006274C6" w:rsidRDefault="00C60556" w:rsidP="00C60556">
          <w:pPr>
            <w:pStyle w:val="B65AFCA5262346089ACA6CBF2B8C6EE6"/>
          </w:pPr>
          <w:r w:rsidRPr="00353E70">
            <w:rPr>
              <w:rStyle w:val="Zstupntext"/>
            </w:rPr>
            <w:t>Klepněte sem a zadejte text.</w:t>
          </w:r>
        </w:p>
      </w:docPartBody>
    </w:docPart>
    <w:docPart>
      <w:docPartPr>
        <w:name w:val="A5B936AC95614DF99BAF057D9EAD8BC6"/>
        <w:category>
          <w:name w:val="Obecné"/>
          <w:gallery w:val="placeholder"/>
        </w:category>
        <w:types>
          <w:type w:val="bbPlcHdr"/>
        </w:types>
        <w:behaviors>
          <w:behavior w:val="content"/>
        </w:behaviors>
        <w:guid w:val="{D05AC6D4-DC04-4C09-905C-4C8C546E7687}"/>
      </w:docPartPr>
      <w:docPartBody>
        <w:p w:rsidR="006274C6" w:rsidRDefault="00C60556" w:rsidP="00C60556">
          <w:pPr>
            <w:pStyle w:val="A5B936AC95614DF99BAF057D9EAD8BC6"/>
          </w:pPr>
          <w:r w:rsidRPr="00F81B53">
            <w:rPr>
              <w:color w:val="000000" w:themeColor="text1"/>
            </w:rPr>
            <w:t xml:space="preserve"> </w:t>
          </w:r>
        </w:p>
      </w:docPartBody>
    </w:docPart>
    <w:docPart>
      <w:docPartPr>
        <w:name w:val="E4C204BC23614E86A28111DFC7855B50"/>
        <w:category>
          <w:name w:val="Obecné"/>
          <w:gallery w:val="placeholder"/>
        </w:category>
        <w:types>
          <w:type w:val="bbPlcHdr"/>
        </w:types>
        <w:behaviors>
          <w:behavior w:val="content"/>
        </w:behaviors>
        <w:guid w:val="{E0FC9DAE-10B8-4BA0-9EC1-C7A6D6F2E2C9}"/>
      </w:docPartPr>
      <w:docPartBody>
        <w:p w:rsidR="003915D8" w:rsidRDefault="00216FF3" w:rsidP="00216FF3">
          <w:pPr>
            <w:pStyle w:val="E4C204BC23614E86A28111DFC7855B50"/>
          </w:pPr>
          <w:r w:rsidRPr="00F81B53">
            <w:rPr>
              <w:b/>
              <w:color w:val="000000" w:themeColor="text1"/>
              <w:sz w:val="2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E9604C"/>
    <w:rsid w:val="00095F5B"/>
    <w:rsid w:val="000A08CA"/>
    <w:rsid w:val="000E44A8"/>
    <w:rsid w:val="000F5151"/>
    <w:rsid w:val="00116ACA"/>
    <w:rsid w:val="001227DF"/>
    <w:rsid w:val="001243B3"/>
    <w:rsid w:val="001339C2"/>
    <w:rsid w:val="001571A9"/>
    <w:rsid w:val="001B08A1"/>
    <w:rsid w:val="001D7E40"/>
    <w:rsid w:val="00205F9C"/>
    <w:rsid w:val="00216FF3"/>
    <w:rsid w:val="002615C8"/>
    <w:rsid w:val="0029444C"/>
    <w:rsid w:val="002A1B07"/>
    <w:rsid w:val="002B60F4"/>
    <w:rsid w:val="002D1938"/>
    <w:rsid w:val="00314177"/>
    <w:rsid w:val="00325415"/>
    <w:rsid w:val="003915D8"/>
    <w:rsid w:val="003E1285"/>
    <w:rsid w:val="003E5D9B"/>
    <w:rsid w:val="00415E84"/>
    <w:rsid w:val="004610D3"/>
    <w:rsid w:val="00473ECA"/>
    <w:rsid w:val="004A16E3"/>
    <w:rsid w:val="004F4720"/>
    <w:rsid w:val="00512164"/>
    <w:rsid w:val="00542211"/>
    <w:rsid w:val="00556642"/>
    <w:rsid w:val="0059758E"/>
    <w:rsid w:val="005E7D50"/>
    <w:rsid w:val="005F0742"/>
    <w:rsid w:val="00624961"/>
    <w:rsid w:val="006274C6"/>
    <w:rsid w:val="00634106"/>
    <w:rsid w:val="006B5F20"/>
    <w:rsid w:val="006E696C"/>
    <w:rsid w:val="007231B2"/>
    <w:rsid w:val="00725576"/>
    <w:rsid w:val="00750EDF"/>
    <w:rsid w:val="007C2471"/>
    <w:rsid w:val="00833ADC"/>
    <w:rsid w:val="00840A7F"/>
    <w:rsid w:val="008863D4"/>
    <w:rsid w:val="008B6E63"/>
    <w:rsid w:val="008C765C"/>
    <w:rsid w:val="00906376"/>
    <w:rsid w:val="009068F1"/>
    <w:rsid w:val="00930776"/>
    <w:rsid w:val="00930D8E"/>
    <w:rsid w:val="00933783"/>
    <w:rsid w:val="00962BC7"/>
    <w:rsid w:val="00992DC5"/>
    <w:rsid w:val="009B45BF"/>
    <w:rsid w:val="009C25AD"/>
    <w:rsid w:val="009C601C"/>
    <w:rsid w:val="009D26A9"/>
    <w:rsid w:val="009D5B11"/>
    <w:rsid w:val="00A04C1C"/>
    <w:rsid w:val="00A12E75"/>
    <w:rsid w:val="00A13E6E"/>
    <w:rsid w:val="00A2046A"/>
    <w:rsid w:val="00A602F9"/>
    <w:rsid w:val="00A97ACE"/>
    <w:rsid w:val="00AA3C02"/>
    <w:rsid w:val="00AA5B36"/>
    <w:rsid w:val="00AC4B63"/>
    <w:rsid w:val="00B227C6"/>
    <w:rsid w:val="00B37922"/>
    <w:rsid w:val="00B63EF2"/>
    <w:rsid w:val="00B676ED"/>
    <w:rsid w:val="00BA1BEC"/>
    <w:rsid w:val="00BD4F13"/>
    <w:rsid w:val="00BF5815"/>
    <w:rsid w:val="00C02180"/>
    <w:rsid w:val="00C04E78"/>
    <w:rsid w:val="00C10AD9"/>
    <w:rsid w:val="00C22723"/>
    <w:rsid w:val="00C37CD9"/>
    <w:rsid w:val="00C60556"/>
    <w:rsid w:val="00C849EC"/>
    <w:rsid w:val="00CD4DC2"/>
    <w:rsid w:val="00CE0CBE"/>
    <w:rsid w:val="00D14D80"/>
    <w:rsid w:val="00D912AC"/>
    <w:rsid w:val="00DB28AB"/>
    <w:rsid w:val="00DD08DD"/>
    <w:rsid w:val="00E24B3F"/>
    <w:rsid w:val="00E32A7D"/>
    <w:rsid w:val="00E364A5"/>
    <w:rsid w:val="00E603DD"/>
    <w:rsid w:val="00E61321"/>
    <w:rsid w:val="00E9604C"/>
    <w:rsid w:val="00EA5277"/>
    <w:rsid w:val="00ED01E5"/>
    <w:rsid w:val="00EF174F"/>
    <w:rsid w:val="00F10A59"/>
    <w:rsid w:val="00F94794"/>
    <w:rsid w:val="00FA4CEE"/>
    <w:rsid w:val="00FC1820"/>
    <w:rsid w:val="00FF02D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3ADC"/>
    <w:rPr>
      <w:color w:val="808080"/>
    </w:rPr>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0ED1ECA1080C43C38478655DCE540B3A">
    <w:name w:val="0ED1ECA1080C43C38478655DCE540B3A"/>
    <w:rsid w:val="00F94794"/>
  </w:style>
  <w:style w:type="paragraph" w:customStyle="1" w:styleId="345EAC641A7C4DACBB2A2143A78F6F1F">
    <w:name w:val="345EAC641A7C4DACBB2A2143A78F6F1F"/>
    <w:rsid w:val="00F94794"/>
  </w:style>
  <w:style w:type="paragraph" w:customStyle="1" w:styleId="932C82A82C7D43A2AF641D2B72EF5B52">
    <w:name w:val="932C82A82C7D43A2AF641D2B72EF5B52"/>
    <w:rsid w:val="00F94794"/>
  </w:style>
  <w:style w:type="paragraph" w:customStyle="1" w:styleId="E80B6607442E4827A39C7DBF090DE72D">
    <w:name w:val="E80B6607442E4827A39C7DBF090DE72D"/>
    <w:rsid w:val="00F94794"/>
  </w:style>
  <w:style w:type="paragraph" w:customStyle="1" w:styleId="6F56263EC0B041AEAD7D47B3DA4A6EFB">
    <w:name w:val="6F56263EC0B041AEAD7D47B3DA4A6EFB"/>
    <w:rsid w:val="00F94794"/>
  </w:style>
  <w:style w:type="paragraph" w:customStyle="1" w:styleId="F03FF8EB46EC48919491BAC4248AACC9">
    <w:name w:val="F03FF8EB46EC48919491BAC4248AACC9"/>
    <w:rsid w:val="00F94794"/>
  </w:style>
  <w:style w:type="paragraph" w:customStyle="1" w:styleId="07F86632E5F44946BC746DEEBEB719EB">
    <w:name w:val="07F86632E5F44946BC746DEEBEB719EB"/>
    <w:rsid w:val="00F94794"/>
  </w:style>
  <w:style w:type="paragraph" w:customStyle="1" w:styleId="5CE57AF1AF14444E83C4040C8D172B42">
    <w:name w:val="5CE57AF1AF14444E83C4040C8D172B42"/>
    <w:rsid w:val="00F94794"/>
  </w:style>
  <w:style w:type="paragraph" w:customStyle="1" w:styleId="C2C7377D6AB64CBB90330F020F389F6A">
    <w:name w:val="C2C7377D6AB64CBB90330F020F389F6A"/>
    <w:rsid w:val="00F94794"/>
  </w:style>
  <w:style w:type="paragraph" w:customStyle="1" w:styleId="8351967623FA430A8648C26E86160AF4">
    <w:name w:val="8351967623FA430A8648C26E86160AF4"/>
    <w:rsid w:val="00F94794"/>
  </w:style>
  <w:style w:type="paragraph" w:customStyle="1" w:styleId="CCF2907A64064F829206802EF1E36DF0">
    <w:name w:val="CCF2907A64064F829206802EF1E36DF0"/>
    <w:rsid w:val="00F94794"/>
  </w:style>
  <w:style w:type="paragraph" w:customStyle="1" w:styleId="BBA1B2D4E3B9492689DE62BE1674E473">
    <w:name w:val="BBA1B2D4E3B9492689DE62BE1674E473"/>
    <w:rsid w:val="00F94794"/>
  </w:style>
  <w:style w:type="paragraph" w:customStyle="1" w:styleId="33257A07E8784619AD7AC71174A11383">
    <w:name w:val="33257A07E8784619AD7AC71174A11383"/>
    <w:rsid w:val="00F94794"/>
  </w:style>
  <w:style w:type="paragraph" w:customStyle="1" w:styleId="ED3AA536436F40CAA437B13ABB00D742">
    <w:name w:val="ED3AA536436F40CAA437B13ABB00D742"/>
    <w:rsid w:val="00F94794"/>
  </w:style>
  <w:style w:type="paragraph" w:customStyle="1" w:styleId="3D7BAFB98E234A8A81E54914601A2770">
    <w:name w:val="3D7BAFB98E234A8A81E54914601A2770"/>
    <w:rsid w:val="00F94794"/>
  </w:style>
  <w:style w:type="paragraph" w:customStyle="1" w:styleId="FC85827AC5A641F6AD232786D06396BB">
    <w:name w:val="FC85827AC5A641F6AD232786D06396BB"/>
    <w:rsid w:val="00F94794"/>
  </w:style>
  <w:style w:type="paragraph" w:customStyle="1" w:styleId="555AB4A2F56A4F3BB7BC579C6F470193">
    <w:name w:val="555AB4A2F56A4F3BB7BC579C6F470193"/>
    <w:rsid w:val="00F94794"/>
  </w:style>
  <w:style w:type="paragraph" w:customStyle="1" w:styleId="67B5EF7E12324E6EAA01E58D0B219D4C">
    <w:name w:val="67B5EF7E12324E6EAA01E58D0B219D4C"/>
    <w:rsid w:val="00F94794"/>
  </w:style>
  <w:style w:type="paragraph" w:customStyle="1" w:styleId="C421CA2411A745D6B73313787CF7E8AE">
    <w:name w:val="C421CA2411A745D6B73313787CF7E8AE"/>
    <w:rsid w:val="00F94794"/>
  </w:style>
  <w:style w:type="paragraph" w:customStyle="1" w:styleId="1AFDD9B034F8413587C71741B3DE0A85">
    <w:name w:val="1AFDD9B034F8413587C71741B3DE0A85"/>
    <w:rsid w:val="00F94794"/>
  </w:style>
  <w:style w:type="paragraph" w:customStyle="1" w:styleId="54A71CD0C4FA45C5971C0E90F52D94D9">
    <w:name w:val="54A71CD0C4FA45C5971C0E90F52D94D9"/>
    <w:rsid w:val="00F94794"/>
  </w:style>
  <w:style w:type="paragraph" w:customStyle="1" w:styleId="8EF180E2EAE344598AAE318AF90815E2">
    <w:name w:val="8EF180E2EAE344598AAE318AF90815E2"/>
    <w:rsid w:val="00F94794"/>
  </w:style>
  <w:style w:type="paragraph" w:customStyle="1" w:styleId="ECA7CA21DDC141E993BEF534FAA4DBD4">
    <w:name w:val="ECA7CA21DDC141E993BEF534FAA4DBD4"/>
    <w:rsid w:val="00F94794"/>
  </w:style>
  <w:style w:type="paragraph" w:customStyle="1" w:styleId="97061D6196BE4FE0959184A6B63A66B6">
    <w:name w:val="97061D6196BE4FE0959184A6B63A66B6"/>
    <w:rsid w:val="00F94794"/>
  </w:style>
  <w:style w:type="paragraph" w:customStyle="1" w:styleId="86A867F4922841A3A1C90E599C782084">
    <w:name w:val="86A867F4922841A3A1C90E599C782084"/>
    <w:rsid w:val="00F94794"/>
  </w:style>
  <w:style w:type="paragraph" w:customStyle="1" w:styleId="FE99B2210A0340999441BD542FD198A7">
    <w:name w:val="FE99B2210A0340999441BD542FD198A7"/>
    <w:rsid w:val="00F94794"/>
  </w:style>
  <w:style w:type="paragraph" w:customStyle="1" w:styleId="34B780900BA44161AA086D321B806C08">
    <w:name w:val="34B780900BA44161AA086D321B806C08"/>
    <w:rsid w:val="00F94794"/>
  </w:style>
  <w:style w:type="paragraph" w:customStyle="1" w:styleId="44437B50863E4975AB032D3EEF6BF407">
    <w:name w:val="44437B50863E4975AB032D3EEF6BF407"/>
    <w:rsid w:val="00F94794"/>
  </w:style>
  <w:style w:type="paragraph" w:customStyle="1" w:styleId="7D9BC85CA3AF4754831611377BD1ED14">
    <w:name w:val="7D9BC85CA3AF4754831611377BD1ED14"/>
    <w:rsid w:val="00F94794"/>
  </w:style>
  <w:style w:type="paragraph" w:customStyle="1" w:styleId="B18FB586C8E949378B62043A63405047">
    <w:name w:val="B18FB586C8E949378B62043A63405047"/>
    <w:rsid w:val="00F94794"/>
  </w:style>
  <w:style w:type="paragraph" w:customStyle="1" w:styleId="351F4150CC664CC09ECEA488CEF5A34F">
    <w:name w:val="351F4150CC664CC09ECEA488CEF5A34F"/>
    <w:rsid w:val="00F94794"/>
  </w:style>
  <w:style w:type="paragraph" w:customStyle="1" w:styleId="FBDEEDC35FB64CDFB6952F51CB7B07B3">
    <w:name w:val="FBDEEDC35FB64CDFB6952F51CB7B07B3"/>
    <w:rsid w:val="00F94794"/>
  </w:style>
  <w:style w:type="paragraph" w:customStyle="1" w:styleId="EB0D974C0E8E46D7BBA2830A4B152615">
    <w:name w:val="EB0D974C0E8E46D7BBA2830A4B152615"/>
    <w:rsid w:val="00F94794"/>
  </w:style>
  <w:style w:type="paragraph" w:customStyle="1" w:styleId="F53E7B78A87D4E0A85D3E495B9BEFE89">
    <w:name w:val="F53E7B78A87D4E0A85D3E495B9BEFE89"/>
    <w:rsid w:val="00F94794"/>
  </w:style>
  <w:style w:type="paragraph" w:customStyle="1" w:styleId="4ADE22A0D5634BEB9F533AFB04F055A9">
    <w:name w:val="4ADE22A0D5634BEB9F533AFB04F055A9"/>
    <w:rsid w:val="00F94794"/>
  </w:style>
  <w:style w:type="paragraph" w:customStyle="1" w:styleId="44EA9A958F964A538BEB6B0231169CDB">
    <w:name w:val="44EA9A958F964A538BEB6B0231169CDB"/>
    <w:rsid w:val="00F94794"/>
  </w:style>
  <w:style w:type="paragraph" w:customStyle="1" w:styleId="CF26A4D406BE42C086E67FA29F77BF2D">
    <w:name w:val="CF26A4D406BE42C086E67FA29F77BF2D"/>
    <w:rsid w:val="00F94794"/>
  </w:style>
  <w:style w:type="paragraph" w:customStyle="1" w:styleId="1FF9E2DB05D249B285D022AF95F200CB">
    <w:name w:val="1FF9E2DB05D249B285D022AF95F200CB"/>
    <w:rsid w:val="00F94794"/>
  </w:style>
  <w:style w:type="paragraph" w:customStyle="1" w:styleId="FD0591813713435E86F09C56CDA8AD53">
    <w:name w:val="FD0591813713435E86F09C56CDA8AD53"/>
    <w:rsid w:val="00F94794"/>
  </w:style>
  <w:style w:type="paragraph" w:customStyle="1" w:styleId="28B3F3C678434AC2BB51BF4014603F2F">
    <w:name w:val="28B3F3C678434AC2BB51BF4014603F2F"/>
    <w:rsid w:val="00F94794"/>
  </w:style>
  <w:style w:type="paragraph" w:customStyle="1" w:styleId="FD84DAFC99D54E36930A1D997439B403">
    <w:name w:val="FD84DAFC99D54E36930A1D997439B403"/>
    <w:rsid w:val="00F94794"/>
  </w:style>
  <w:style w:type="paragraph" w:customStyle="1" w:styleId="D7009E3B04044DE5B506D4B10B35418B">
    <w:name w:val="D7009E3B04044DE5B506D4B10B35418B"/>
    <w:rsid w:val="00F94794"/>
  </w:style>
  <w:style w:type="paragraph" w:customStyle="1" w:styleId="41E33AA24AF54488B4EC6152836E41A1">
    <w:name w:val="41E33AA24AF54488B4EC6152836E41A1"/>
    <w:rsid w:val="00F94794"/>
  </w:style>
  <w:style w:type="paragraph" w:customStyle="1" w:styleId="3672D0D3F3F740E592F9C77C0EB8BC43">
    <w:name w:val="3672D0D3F3F740E592F9C77C0EB8BC43"/>
    <w:rsid w:val="00F94794"/>
  </w:style>
  <w:style w:type="paragraph" w:customStyle="1" w:styleId="F2EAB59A0FCE4CE49339839782AEBFB8">
    <w:name w:val="F2EAB59A0FCE4CE49339839782AEBFB8"/>
    <w:rsid w:val="00750EDF"/>
  </w:style>
  <w:style w:type="paragraph" w:customStyle="1" w:styleId="CF4628FE675E4E06B3B3420836A88D40">
    <w:name w:val="CF4628FE675E4E06B3B3420836A88D40"/>
    <w:rsid w:val="00750EDF"/>
  </w:style>
  <w:style w:type="paragraph" w:customStyle="1" w:styleId="1B504CD5AC714B979C72D276493F8A55">
    <w:name w:val="1B504CD5AC714B979C72D276493F8A55"/>
    <w:rsid w:val="00750EDF"/>
  </w:style>
  <w:style w:type="paragraph" w:customStyle="1" w:styleId="566D1B8FBE054FFF8510680DB5A93ECF">
    <w:name w:val="566D1B8FBE054FFF8510680DB5A93ECF"/>
    <w:rsid w:val="00750EDF"/>
  </w:style>
  <w:style w:type="paragraph" w:customStyle="1" w:styleId="537B375F097A43839F5B3FEC9A1B1B63">
    <w:name w:val="537B375F097A43839F5B3FEC9A1B1B63"/>
    <w:rsid w:val="00750EDF"/>
  </w:style>
  <w:style w:type="paragraph" w:customStyle="1" w:styleId="5D324C7B216C4A02991621A2D340A9BB">
    <w:name w:val="5D324C7B216C4A02991621A2D340A9BB"/>
    <w:rsid w:val="00750EDF"/>
  </w:style>
  <w:style w:type="paragraph" w:customStyle="1" w:styleId="C409C7D5BFB344E2B2E354F8CAD0AEE7">
    <w:name w:val="C409C7D5BFB344E2B2E354F8CAD0AEE7"/>
    <w:rsid w:val="00750EDF"/>
  </w:style>
  <w:style w:type="paragraph" w:customStyle="1" w:styleId="DE3F2BC766974EE5B38366ECF70E620F">
    <w:name w:val="DE3F2BC766974EE5B38366ECF70E620F"/>
    <w:rsid w:val="00750EDF"/>
  </w:style>
  <w:style w:type="paragraph" w:customStyle="1" w:styleId="CAB1DAA1D1244B7EAF41D5DBB02C72C3">
    <w:name w:val="CAB1DAA1D1244B7EAF41D5DBB02C72C3"/>
    <w:rsid w:val="00750EDF"/>
  </w:style>
  <w:style w:type="paragraph" w:customStyle="1" w:styleId="67386852FEF645728DF475D96FFE7C5E">
    <w:name w:val="67386852FEF645728DF475D96FFE7C5E"/>
    <w:rsid w:val="00750EDF"/>
  </w:style>
  <w:style w:type="paragraph" w:customStyle="1" w:styleId="450117B7968A41428A18314A082A5A79">
    <w:name w:val="450117B7968A41428A18314A082A5A79"/>
    <w:rsid w:val="00750EDF"/>
  </w:style>
  <w:style w:type="paragraph" w:customStyle="1" w:styleId="AA278266F67B400894FF21B9C94A97AC">
    <w:name w:val="AA278266F67B400894FF21B9C94A97AC"/>
    <w:rsid w:val="00750EDF"/>
  </w:style>
  <w:style w:type="paragraph" w:customStyle="1" w:styleId="7270B2EB22C5418AAAFAA369554F23C7">
    <w:name w:val="7270B2EB22C5418AAAFAA369554F23C7"/>
    <w:rsid w:val="00750EDF"/>
  </w:style>
  <w:style w:type="paragraph" w:customStyle="1" w:styleId="7C3F2B5789934241B7BED91B0B8254CD">
    <w:name w:val="7C3F2B5789934241B7BED91B0B8254CD"/>
    <w:rsid w:val="00750EDF"/>
  </w:style>
  <w:style w:type="paragraph" w:customStyle="1" w:styleId="3DF468393988428AA05A6723F2EAC5AF">
    <w:name w:val="3DF468393988428AA05A6723F2EAC5AF"/>
    <w:rsid w:val="00750EDF"/>
  </w:style>
  <w:style w:type="paragraph" w:customStyle="1" w:styleId="CB8B4FB2221640CCB9D3929732DD6D3F">
    <w:name w:val="CB8B4FB2221640CCB9D3929732DD6D3F"/>
    <w:rsid w:val="00750EDF"/>
  </w:style>
  <w:style w:type="paragraph" w:customStyle="1" w:styleId="6F689149DF744330BE60069A0431653B">
    <w:name w:val="6F689149DF744330BE60069A0431653B"/>
    <w:rsid w:val="00750EDF"/>
  </w:style>
  <w:style w:type="paragraph" w:customStyle="1" w:styleId="15BB372EBA994DBAA5078C00BA6C8BE4">
    <w:name w:val="15BB372EBA994DBAA5078C00BA6C8BE4"/>
    <w:rsid w:val="00750EDF"/>
  </w:style>
  <w:style w:type="paragraph" w:customStyle="1" w:styleId="5A5E2A9EB45C4F6092274A08A2BEE57A">
    <w:name w:val="5A5E2A9EB45C4F6092274A08A2BEE57A"/>
    <w:rsid w:val="00750EDF"/>
  </w:style>
  <w:style w:type="paragraph" w:customStyle="1" w:styleId="4307438FD7D64F309738C51CD6F54DBE">
    <w:name w:val="4307438FD7D64F309738C51CD6F54DBE"/>
    <w:rsid w:val="00750EDF"/>
  </w:style>
  <w:style w:type="paragraph" w:customStyle="1" w:styleId="70BC201B8D4F43D6B059AF7853F709E5">
    <w:name w:val="70BC201B8D4F43D6B059AF7853F709E5"/>
    <w:rsid w:val="00750EDF"/>
  </w:style>
  <w:style w:type="paragraph" w:customStyle="1" w:styleId="5FF8065F236E452789670585A79706D8">
    <w:name w:val="5FF8065F236E452789670585A79706D8"/>
    <w:rsid w:val="00750EDF"/>
  </w:style>
  <w:style w:type="paragraph" w:customStyle="1" w:styleId="08F815600FD8487A823FDFFD352B8417">
    <w:name w:val="08F815600FD8487A823FDFFD352B8417"/>
    <w:rsid w:val="00750EDF"/>
  </w:style>
  <w:style w:type="paragraph" w:customStyle="1" w:styleId="6023956EE4094B61829DD57A45BBB333">
    <w:name w:val="6023956EE4094B61829DD57A45BBB333"/>
    <w:rsid w:val="00750EDF"/>
  </w:style>
  <w:style w:type="paragraph" w:customStyle="1" w:styleId="6164D6FBB3B3417F8A9EF9109A05B160">
    <w:name w:val="6164D6FBB3B3417F8A9EF9109A05B160"/>
    <w:rsid w:val="00750EDF"/>
  </w:style>
  <w:style w:type="paragraph" w:customStyle="1" w:styleId="5F3EC249952B4B05A167EC9A11D3E8FE">
    <w:name w:val="5F3EC249952B4B05A167EC9A11D3E8FE"/>
    <w:rsid w:val="00750EDF"/>
  </w:style>
  <w:style w:type="paragraph" w:customStyle="1" w:styleId="F4E3B6E5323041E98BBF8AB0335E94BE">
    <w:name w:val="F4E3B6E5323041E98BBF8AB0335E94BE"/>
    <w:rsid w:val="00750EDF"/>
  </w:style>
  <w:style w:type="paragraph" w:customStyle="1" w:styleId="57C8D260CBCB473D8F33266919E49189">
    <w:name w:val="57C8D260CBCB473D8F33266919E49189"/>
    <w:rsid w:val="00750EDF"/>
  </w:style>
  <w:style w:type="paragraph" w:customStyle="1" w:styleId="6D36E16DC549432FAFF25B160F809DC3">
    <w:name w:val="6D36E16DC549432FAFF25B160F809DC3"/>
    <w:rsid w:val="00750EDF"/>
  </w:style>
  <w:style w:type="paragraph" w:customStyle="1" w:styleId="C5CFB92280E94C4D97E56D6CD3CD7CC7">
    <w:name w:val="C5CFB92280E94C4D97E56D6CD3CD7CC7"/>
    <w:rsid w:val="00750EDF"/>
  </w:style>
  <w:style w:type="paragraph" w:customStyle="1" w:styleId="F65AF1300000491598DB999D35F7FB00">
    <w:name w:val="F65AF1300000491598DB999D35F7FB00"/>
    <w:rsid w:val="00750EDF"/>
  </w:style>
  <w:style w:type="paragraph" w:customStyle="1" w:styleId="AD4A8DC55231400B917584B243AF1A9A">
    <w:name w:val="AD4A8DC55231400B917584B243AF1A9A"/>
    <w:rsid w:val="00750EDF"/>
  </w:style>
  <w:style w:type="paragraph" w:customStyle="1" w:styleId="74CA17C8FB3442508420E6E46248D5FE">
    <w:name w:val="74CA17C8FB3442508420E6E46248D5FE"/>
    <w:rsid w:val="00750EDF"/>
  </w:style>
  <w:style w:type="paragraph" w:customStyle="1" w:styleId="521E5DC2DF5742A28F773890E29F8A94">
    <w:name w:val="521E5DC2DF5742A28F773890E29F8A94"/>
    <w:rsid w:val="00750EDF"/>
  </w:style>
  <w:style w:type="paragraph" w:customStyle="1" w:styleId="76C8A193B0B840EA995F500E92330806">
    <w:name w:val="76C8A193B0B840EA995F500E92330806"/>
    <w:rsid w:val="00750EDF"/>
  </w:style>
  <w:style w:type="paragraph" w:customStyle="1" w:styleId="F45078D1F45B472E8A8CE6E82AB865F9">
    <w:name w:val="F45078D1F45B472E8A8CE6E82AB865F9"/>
    <w:rsid w:val="00750EDF"/>
  </w:style>
  <w:style w:type="paragraph" w:customStyle="1" w:styleId="DE1D09AD2B264389803319A870B4C94D">
    <w:name w:val="DE1D09AD2B264389803319A870B4C94D"/>
    <w:rsid w:val="00750EDF"/>
  </w:style>
  <w:style w:type="paragraph" w:customStyle="1" w:styleId="F17975B16DE341239DDC7047E533F232">
    <w:name w:val="F17975B16DE341239DDC7047E533F232"/>
    <w:rsid w:val="00750EDF"/>
  </w:style>
  <w:style w:type="paragraph" w:customStyle="1" w:styleId="AF478B53105A4F96AC414632A597C661">
    <w:name w:val="AF478B53105A4F96AC414632A597C661"/>
    <w:rsid w:val="00750EDF"/>
  </w:style>
  <w:style w:type="paragraph" w:customStyle="1" w:styleId="79B42B5322C045A5B8F7F4FD5DBA0509">
    <w:name w:val="79B42B5322C045A5B8F7F4FD5DBA0509"/>
    <w:rsid w:val="005E7D50"/>
  </w:style>
  <w:style w:type="paragraph" w:customStyle="1" w:styleId="C423A1B5813846FC8FF8B657FECA5648">
    <w:name w:val="C423A1B5813846FC8FF8B657FECA5648"/>
    <w:rsid w:val="005E7D50"/>
  </w:style>
  <w:style w:type="paragraph" w:customStyle="1" w:styleId="7D997CC51A71466EBAF763D3B77C1C06">
    <w:name w:val="7D997CC51A71466EBAF763D3B77C1C06"/>
    <w:rsid w:val="005E7D50"/>
  </w:style>
  <w:style w:type="paragraph" w:customStyle="1" w:styleId="F475A2D7006247898B1D462930B558D4">
    <w:name w:val="F475A2D7006247898B1D462930B558D4"/>
    <w:rsid w:val="005E7D50"/>
  </w:style>
  <w:style w:type="paragraph" w:customStyle="1" w:styleId="B1B8245DACB04FE8BAD1970A48C94BB4">
    <w:name w:val="B1B8245DACB04FE8BAD1970A48C94BB4"/>
    <w:rsid w:val="005E7D50"/>
  </w:style>
  <w:style w:type="paragraph" w:customStyle="1" w:styleId="C8B8215A816049A0A0B8BCDECC7B15BB">
    <w:name w:val="C8B8215A816049A0A0B8BCDECC7B15BB"/>
    <w:rsid w:val="005E7D50"/>
  </w:style>
  <w:style w:type="paragraph" w:customStyle="1" w:styleId="58256A562D9D4ECDAB9986F481CD8DA3">
    <w:name w:val="58256A562D9D4ECDAB9986F481CD8DA3"/>
    <w:rsid w:val="005E7D50"/>
  </w:style>
  <w:style w:type="paragraph" w:customStyle="1" w:styleId="A9D6987370444E18A0EBA9FB9E6F87A9">
    <w:name w:val="A9D6987370444E18A0EBA9FB9E6F87A9"/>
    <w:rsid w:val="005E7D50"/>
  </w:style>
  <w:style w:type="paragraph" w:customStyle="1" w:styleId="3FA57E43913A495FA631E7EF63E8BC29">
    <w:name w:val="3FA57E43913A495FA631E7EF63E8BC29"/>
    <w:rsid w:val="005E7D50"/>
  </w:style>
  <w:style w:type="paragraph" w:customStyle="1" w:styleId="F72F18B7AB9245079BA1B51001B182AB">
    <w:name w:val="F72F18B7AB9245079BA1B51001B182AB"/>
    <w:rsid w:val="005E7D50"/>
  </w:style>
  <w:style w:type="paragraph" w:customStyle="1" w:styleId="F7D01FC5B5F541A1B191EEB51CCE2862">
    <w:name w:val="F7D01FC5B5F541A1B191EEB51CCE2862"/>
    <w:rsid w:val="005E7D50"/>
  </w:style>
  <w:style w:type="paragraph" w:customStyle="1" w:styleId="410321FA087E41C78056E1ED9B0AFFD2">
    <w:name w:val="410321FA087E41C78056E1ED9B0AFFD2"/>
    <w:rsid w:val="005E7D50"/>
  </w:style>
  <w:style w:type="paragraph" w:customStyle="1" w:styleId="550E5331599D4DBE98C7F8492D5B8CDB">
    <w:name w:val="550E5331599D4DBE98C7F8492D5B8CDB"/>
    <w:rsid w:val="005E7D50"/>
  </w:style>
  <w:style w:type="paragraph" w:customStyle="1" w:styleId="9122EEEF95AD4882B3DB2E73AE439C79">
    <w:name w:val="9122EEEF95AD4882B3DB2E73AE439C79"/>
    <w:rsid w:val="005E7D50"/>
  </w:style>
  <w:style w:type="paragraph" w:customStyle="1" w:styleId="A95895C37D974D3982859690049FE078">
    <w:name w:val="A95895C37D974D3982859690049FE078"/>
    <w:rsid w:val="005E7D50"/>
  </w:style>
  <w:style w:type="paragraph" w:customStyle="1" w:styleId="E1352FF3C87E4686B559BE548164C618">
    <w:name w:val="E1352FF3C87E4686B559BE548164C618"/>
    <w:rsid w:val="005E7D50"/>
  </w:style>
  <w:style w:type="paragraph" w:customStyle="1" w:styleId="E98C37FA647E407C8B4DC8FFA345CDB2">
    <w:name w:val="E98C37FA647E407C8B4DC8FFA345CDB2"/>
    <w:rsid w:val="005E7D50"/>
  </w:style>
  <w:style w:type="paragraph" w:customStyle="1" w:styleId="06AD60DF1D554B2CA7371EF8402E8437">
    <w:name w:val="06AD60DF1D554B2CA7371EF8402E8437"/>
    <w:rsid w:val="005E7D50"/>
  </w:style>
  <w:style w:type="paragraph" w:customStyle="1" w:styleId="DFF78E2FDC6C4FE8908ACAF9B1F591F3">
    <w:name w:val="DFF78E2FDC6C4FE8908ACAF9B1F591F3"/>
    <w:rsid w:val="005E7D50"/>
  </w:style>
  <w:style w:type="paragraph" w:customStyle="1" w:styleId="B10697ED86D741B69E724179B874F5FC">
    <w:name w:val="B10697ED86D741B69E724179B874F5FC"/>
    <w:rsid w:val="005E7D50"/>
  </w:style>
  <w:style w:type="paragraph" w:customStyle="1" w:styleId="9FEE2DD2DBAE4505950A4DB66363E9C9">
    <w:name w:val="9FEE2DD2DBAE4505950A4DB66363E9C9"/>
    <w:rsid w:val="005E7D50"/>
  </w:style>
  <w:style w:type="paragraph" w:customStyle="1" w:styleId="E32604C49D9C45FC80CA2DEF7364F34D">
    <w:name w:val="E32604C49D9C45FC80CA2DEF7364F34D"/>
    <w:rsid w:val="005E7D50"/>
  </w:style>
  <w:style w:type="paragraph" w:customStyle="1" w:styleId="E9F3B41C87AB4152AC8B32B375D1C5A7">
    <w:name w:val="E9F3B41C87AB4152AC8B32B375D1C5A7"/>
    <w:rsid w:val="005E7D50"/>
  </w:style>
  <w:style w:type="paragraph" w:customStyle="1" w:styleId="FA11A1B8FD4446D3B5162E5F01628E70">
    <w:name w:val="FA11A1B8FD4446D3B5162E5F01628E70"/>
    <w:rsid w:val="005E7D50"/>
  </w:style>
  <w:style w:type="paragraph" w:customStyle="1" w:styleId="35A1B08EEC044EBE825728024BA33048">
    <w:name w:val="35A1B08EEC044EBE825728024BA33048"/>
    <w:rsid w:val="005E7D50"/>
  </w:style>
  <w:style w:type="paragraph" w:customStyle="1" w:styleId="DFC005E91C7E48E796271F30E56E782F">
    <w:name w:val="DFC005E91C7E48E796271F30E56E782F"/>
    <w:rsid w:val="005E7D50"/>
  </w:style>
  <w:style w:type="paragraph" w:customStyle="1" w:styleId="B7921A461D534C148C00FD43A732C819">
    <w:name w:val="B7921A461D534C148C00FD43A732C819"/>
    <w:rsid w:val="005E7D50"/>
  </w:style>
  <w:style w:type="paragraph" w:customStyle="1" w:styleId="872AA54B422543DC97788EC9A0C96876">
    <w:name w:val="872AA54B422543DC97788EC9A0C96876"/>
    <w:rsid w:val="005E7D50"/>
  </w:style>
  <w:style w:type="paragraph" w:customStyle="1" w:styleId="064565A999E24C8F80366C47FD24299C">
    <w:name w:val="064565A999E24C8F80366C47FD24299C"/>
    <w:rsid w:val="005E7D50"/>
  </w:style>
  <w:style w:type="paragraph" w:customStyle="1" w:styleId="B2D20EF1B2544B15850820E0CEFE74BF">
    <w:name w:val="B2D20EF1B2544B15850820E0CEFE74BF"/>
    <w:rsid w:val="005E7D50"/>
  </w:style>
  <w:style w:type="paragraph" w:customStyle="1" w:styleId="31824FAD680F45CABB701BEF9E8227C2">
    <w:name w:val="31824FAD680F45CABB701BEF9E8227C2"/>
    <w:rsid w:val="005E7D50"/>
  </w:style>
  <w:style w:type="paragraph" w:customStyle="1" w:styleId="BE43727C55E64F4FA26632C28B8F0CC8">
    <w:name w:val="BE43727C55E64F4FA26632C28B8F0CC8"/>
    <w:rsid w:val="005E7D50"/>
  </w:style>
  <w:style w:type="paragraph" w:customStyle="1" w:styleId="76F207DD332C4F5EA5B8B00C0D6ED482">
    <w:name w:val="76F207DD332C4F5EA5B8B00C0D6ED482"/>
    <w:rsid w:val="005E7D50"/>
  </w:style>
  <w:style w:type="paragraph" w:customStyle="1" w:styleId="BBD00AF2CEF04A1B979F5A99E177C04C">
    <w:name w:val="BBD00AF2CEF04A1B979F5A99E177C04C"/>
    <w:rsid w:val="005E7D50"/>
  </w:style>
  <w:style w:type="paragraph" w:customStyle="1" w:styleId="3683321F67B145C1B9EEF0877929F9C2">
    <w:name w:val="3683321F67B145C1B9EEF0877929F9C2"/>
    <w:rsid w:val="005E7D50"/>
  </w:style>
  <w:style w:type="paragraph" w:customStyle="1" w:styleId="1B858035F8D2442E9BE1286CA382920C">
    <w:name w:val="1B858035F8D2442E9BE1286CA382920C"/>
    <w:rsid w:val="005E7D50"/>
  </w:style>
  <w:style w:type="paragraph" w:customStyle="1" w:styleId="8A7BBBBE517C4C3A8A747147B46DD109">
    <w:name w:val="8A7BBBBE517C4C3A8A747147B46DD109"/>
    <w:rsid w:val="005E7D50"/>
  </w:style>
  <w:style w:type="paragraph" w:customStyle="1" w:styleId="8BF83A31470A49918A16009A51364E6D">
    <w:name w:val="8BF83A31470A49918A16009A51364E6D"/>
    <w:rsid w:val="005E7D50"/>
  </w:style>
  <w:style w:type="paragraph" w:customStyle="1" w:styleId="F7E860225F894C4AB31543413D590BC1">
    <w:name w:val="F7E860225F894C4AB31543413D590BC1"/>
    <w:rsid w:val="005E7D50"/>
  </w:style>
  <w:style w:type="paragraph" w:customStyle="1" w:styleId="C1171DB150844223A1B7BBAE883A37AE">
    <w:name w:val="C1171DB150844223A1B7BBAE883A37AE"/>
    <w:rsid w:val="005E7D50"/>
  </w:style>
  <w:style w:type="paragraph" w:customStyle="1" w:styleId="A0B6F75F5B7A4D62A2C7FE349D96AC42">
    <w:name w:val="A0B6F75F5B7A4D62A2C7FE349D96AC42"/>
    <w:rsid w:val="005E7D50"/>
  </w:style>
  <w:style w:type="paragraph" w:customStyle="1" w:styleId="BEE6A206214043D798EA115F68752C60">
    <w:name w:val="BEE6A206214043D798EA115F68752C60"/>
    <w:rsid w:val="005E7D50"/>
  </w:style>
  <w:style w:type="paragraph" w:customStyle="1" w:styleId="9D8CADF96B954BC4977A08C790D2FAB8">
    <w:name w:val="9D8CADF96B954BC4977A08C790D2FAB8"/>
    <w:rsid w:val="005E7D50"/>
  </w:style>
  <w:style w:type="paragraph" w:customStyle="1" w:styleId="C57BC3A2B0B54B2A89538F37E0630895">
    <w:name w:val="C57BC3A2B0B54B2A89538F37E0630895"/>
    <w:rsid w:val="005E7D50"/>
  </w:style>
  <w:style w:type="paragraph" w:customStyle="1" w:styleId="D6EC97E8688645ADAD595263E27651FF">
    <w:name w:val="D6EC97E8688645ADAD595263E27651FF"/>
    <w:rsid w:val="005E7D50"/>
  </w:style>
  <w:style w:type="paragraph" w:customStyle="1" w:styleId="AB1EE9022E354141A24DF1D4BF83D5D3">
    <w:name w:val="AB1EE9022E354141A24DF1D4BF83D5D3"/>
    <w:rsid w:val="005E7D50"/>
  </w:style>
  <w:style w:type="paragraph" w:customStyle="1" w:styleId="BF55B2DAF8424DBA82B4B5B4B7B9E1CE">
    <w:name w:val="BF55B2DAF8424DBA82B4B5B4B7B9E1CE"/>
    <w:rsid w:val="005E7D50"/>
  </w:style>
  <w:style w:type="paragraph" w:customStyle="1" w:styleId="47E0889881F94851A5ACDB18F6892A4C">
    <w:name w:val="47E0889881F94851A5ACDB18F6892A4C"/>
    <w:rsid w:val="005E7D50"/>
  </w:style>
  <w:style w:type="paragraph" w:customStyle="1" w:styleId="73E415207AD245E6AEE51E770781CD63">
    <w:name w:val="73E415207AD245E6AEE51E770781CD63"/>
    <w:rsid w:val="005E7D50"/>
  </w:style>
  <w:style w:type="paragraph" w:customStyle="1" w:styleId="5DEC089A8F8143ECB4D015DDFFE8A1F1">
    <w:name w:val="5DEC089A8F8143ECB4D015DDFFE8A1F1"/>
    <w:rsid w:val="005E7D50"/>
  </w:style>
  <w:style w:type="paragraph" w:customStyle="1" w:styleId="A27A379CC348431F860B202E3D76EF0A">
    <w:name w:val="A27A379CC348431F860B202E3D76EF0A"/>
    <w:rsid w:val="005E7D50"/>
  </w:style>
  <w:style w:type="paragraph" w:customStyle="1" w:styleId="3A57FDFCD2AC4FCCA200231A061AABBA">
    <w:name w:val="3A57FDFCD2AC4FCCA200231A061AABBA"/>
    <w:rsid w:val="005E7D50"/>
  </w:style>
  <w:style w:type="paragraph" w:customStyle="1" w:styleId="0E322D2ADB0844A1A335EDBD0A1D3A24">
    <w:name w:val="0E322D2ADB0844A1A335EDBD0A1D3A24"/>
    <w:rsid w:val="005E7D50"/>
  </w:style>
  <w:style w:type="paragraph" w:customStyle="1" w:styleId="92BDCB57DD0F420E949F5D977FB679A0">
    <w:name w:val="92BDCB57DD0F420E949F5D977FB679A0"/>
    <w:rsid w:val="005E7D50"/>
  </w:style>
  <w:style w:type="paragraph" w:customStyle="1" w:styleId="0412773E5C134CA3ABB6AEE795267162">
    <w:name w:val="0412773E5C134CA3ABB6AEE795267162"/>
    <w:rsid w:val="005E7D50"/>
  </w:style>
  <w:style w:type="paragraph" w:customStyle="1" w:styleId="C46C628F433844EF8D7FB4DA22D1848E">
    <w:name w:val="C46C628F433844EF8D7FB4DA22D1848E"/>
    <w:rsid w:val="005E7D50"/>
  </w:style>
  <w:style w:type="paragraph" w:customStyle="1" w:styleId="2223CD5CE9E24288B412DC48E1020652">
    <w:name w:val="2223CD5CE9E24288B412DC48E1020652"/>
    <w:rsid w:val="005E7D50"/>
  </w:style>
  <w:style w:type="paragraph" w:customStyle="1" w:styleId="E39E3C945838437C994F879927C97485">
    <w:name w:val="E39E3C945838437C994F879927C97485"/>
    <w:rsid w:val="005E7D50"/>
  </w:style>
  <w:style w:type="paragraph" w:customStyle="1" w:styleId="7758D605F8B64C5CA4C02726B5B1EE1E">
    <w:name w:val="7758D605F8B64C5CA4C02726B5B1EE1E"/>
    <w:rsid w:val="005E7D50"/>
  </w:style>
  <w:style w:type="paragraph" w:customStyle="1" w:styleId="CEAAD009D5DE44F78EE1319F4C3CBF2A">
    <w:name w:val="CEAAD009D5DE44F78EE1319F4C3CBF2A"/>
    <w:rsid w:val="005E7D50"/>
  </w:style>
  <w:style w:type="paragraph" w:customStyle="1" w:styleId="430FFBDDFB664F2BBE823A9AA63A381F">
    <w:name w:val="430FFBDDFB664F2BBE823A9AA63A381F"/>
    <w:rsid w:val="005E7D50"/>
  </w:style>
  <w:style w:type="paragraph" w:customStyle="1" w:styleId="5122F940B2444A9A88ED16497A760697">
    <w:name w:val="5122F940B2444A9A88ED16497A760697"/>
    <w:rsid w:val="005E7D50"/>
  </w:style>
  <w:style w:type="paragraph" w:customStyle="1" w:styleId="04168F8D108B4A45B2BC9FCCBF392C66">
    <w:name w:val="04168F8D108B4A45B2BC9FCCBF392C66"/>
    <w:rsid w:val="005E7D50"/>
  </w:style>
  <w:style w:type="paragraph" w:customStyle="1" w:styleId="ACCA35BE62D2495187D2FF21ABDF1D93">
    <w:name w:val="ACCA35BE62D2495187D2FF21ABDF1D93"/>
    <w:rsid w:val="005E7D50"/>
  </w:style>
  <w:style w:type="paragraph" w:customStyle="1" w:styleId="FA24AA285229401AB3F0C3F28DD36813">
    <w:name w:val="FA24AA285229401AB3F0C3F28DD36813"/>
    <w:rsid w:val="005E7D50"/>
  </w:style>
  <w:style w:type="paragraph" w:customStyle="1" w:styleId="84CF8D4EA1F041ADAB14C9A5455FEFB4">
    <w:name w:val="84CF8D4EA1F041ADAB14C9A5455FEFB4"/>
    <w:rsid w:val="005E7D50"/>
  </w:style>
  <w:style w:type="paragraph" w:customStyle="1" w:styleId="EB672DA355334E24BC43CEB378063F0F">
    <w:name w:val="EB672DA355334E24BC43CEB378063F0F"/>
    <w:rsid w:val="005E7D50"/>
  </w:style>
  <w:style w:type="paragraph" w:customStyle="1" w:styleId="4FEAEAAFE0D34DC38A014A2EB69120BC">
    <w:name w:val="4FEAEAAFE0D34DC38A014A2EB69120BC"/>
    <w:rsid w:val="005E7D50"/>
  </w:style>
  <w:style w:type="paragraph" w:customStyle="1" w:styleId="1A5FE30C15974D579A96A21CC4C9A214">
    <w:name w:val="1A5FE30C15974D579A96A21CC4C9A214"/>
    <w:rsid w:val="005E7D50"/>
  </w:style>
  <w:style w:type="paragraph" w:customStyle="1" w:styleId="A74C3EAA16CA4FB78EDFB7D3CE899B1C">
    <w:name w:val="A74C3EAA16CA4FB78EDFB7D3CE899B1C"/>
    <w:rsid w:val="005E7D50"/>
  </w:style>
  <w:style w:type="paragraph" w:customStyle="1" w:styleId="26F7B884F5684B0DA710584A108213AC">
    <w:name w:val="26F7B884F5684B0DA710584A108213AC"/>
    <w:rsid w:val="005E7D50"/>
  </w:style>
  <w:style w:type="paragraph" w:customStyle="1" w:styleId="BE1488ACCEDC4224B4A6F5D3F6AC2B63">
    <w:name w:val="BE1488ACCEDC4224B4A6F5D3F6AC2B63"/>
    <w:rsid w:val="005E7D50"/>
  </w:style>
  <w:style w:type="paragraph" w:customStyle="1" w:styleId="6B5851AF19B64B58B1BF8C9A5DC12CBA">
    <w:name w:val="6B5851AF19B64B58B1BF8C9A5DC12CBA"/>
    <w:rsid w:val="005E7D50"/>
  </w:style>
  <w:style w:type="paragraph" w:customStyle="1" w:styleId="0A304F9F8FD7483A9501543C532770C6">
    <w:name w:val="0A304F9F8FD7483A9501543C532770C6"/>
    <w:rsid w:val="005E7D50"/>
  </w:style>
  <w:style w:type="paragraph" w:customStyle="1" w:styleId="BF9571DFDE184B49825B9BF6B86FBF9C">
    <w:name w:val="BF9571DFDE184B49825B9BF6B86FBF9C"/>
    <w:rsid w:val="005E7D50"/>
  </w:style>
  <w:style w:type="paragraph" w:customStyle="1" w:styleId="0A14E2738BB04A50BAAB3049F5B0017E">
    <w:name w:val="0A14E2738BB04A50BAAB3049F5B0017E"/>
    <w:rsid w:val="005E7D50"/>
  </w:style>
  <w:style w:type="paragraph" w:customStyle="1" w:styleId="8E7EBDF4E5AE43DB89C20DD48723427C">
    <w:name w:val="8E7EBDF4E5AE43DB89C20DD48723427C"/>
    <w:rsid w:val="005E7D50"/>
  </w:style>
  <w:style w:type="paragraph" w:customStyle="1" w:styleId="24341475EC7E4E909B1DA3BEA3BEF159">
    <w:name w:val="24341475EC7E4E909B1DA3BEA3BEF159"/>
    <w:rsid w:val="005E7D50"/>
  </w:style>
  <w:style w:type="paragraph" w:customStyle="1" w:styleId="A23E553FF3BC46089E44A74BD4C6B206">
    <w:name w:val="A23E553FF3BC46089E44A74BD4C6B206"/>
    <w:rsid w:val="005E7D50"/>
  </w:style>
  <w:style w:type="paragraph" w:customStyle="1" w:styleId="A213B88ABD1C42B5A1B59BF1BF2B63D3">
    <w:name w:val="A213B88ABD1C42B5A1B59BF1BF2B63D3"/>
    <w:rsid w:val="005E7D50"/>
  </w:style>
  <w:style w:type="paragraph" w:customStyle="1" w:styleId="EEDDBD780CB241468E5F58AA583F6A8F">
    <w:name w:val="EEDDBD780CB241468E5F58AA583F6A8F"/>
    <w:rsid w:val="005E7D50"/>
  </w:style>
  <w:style w:type="paragraph" w:customStyle="1" w:styleId="7F33BA5C12BC48B3A646AC5FA229D97E">
    <w:name w:val="7F33BA5C12BC48B3A646AC5FA229D97E"/>
    <w:rsid w:val="005E7D50"/>
  </w:style>
  <w:style w:type="paragraph" w:customStyle="1" w:styleId="A38D0EE6AF3346568D1942D6130C4DBD">
    <w:name w:val="A38D0EE6AF3346568D1942D6130C4DBD"/>
    <w:rsid w:val="005E7D50"/>
  </w:style>
  <w:style w:type="paragraph" w:customStyle="1" w:styleId="3DFC69F6EBDE4D51AAA83B3E1429FC3A">
    <w:name w:val="3DFC69F6EBDE4D51AAA83B3E1429FC3A"/>
    <w:rsid w:val="005E7D50"/>
  </w:style>
  <w:style w:type="paragraph" w:customStyle="1" w:styleId="6A9C73683C444BDA983645DCBB74904A">
    <w:name w:val="6A9C73683C444BDA983645DCBB74904A"/>
    <w:rsid w:val="005E7D50"/>
  </w:style>
  <w:style w:type="paragraph" w:customStyle="1" w:styleId="E65480600F30470A82B0F6FA13539325">
    <w:name w:val="E65480600F30470A82B0F6FA13539325"/>
    <w:rsid w:val="006E696C"/>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92961-D19F-4E03-8AD9-6880569D6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2</TotalTime>
  <Pages>17</Pages>
  <Words>3671</Words>
  <Characters>24630</Characters>
  <Application>Microsoft Office Word</Application>
  <DocSecurity>0</DocSecurity>
  <Lines>205</Lines>
  <Paragraphs>56</Paragraphs>
  <ScaleCrop>false</ScaleCrop>
  <HeadingPairs>
    <vt:vector size="2" baseType="variant">
      <vt:variant>
        <vt:lpstr>Název</vt:lpstr>
      </vt:variant>
      <vt:variant>
        <vt:i4>1</vt:i4>
      </vt:variant>
    </vt:vector>
  </HeadingPairs>
  <TitlesOfParts>
    <vt:vector size="1" baseType="lpstr">
      <vt:lpstr>DUR A Úvodní údaje, identifikace</vt:lpstr>
    </vt:vector>
  </TitlesOfParts>
  <Company>Sweco Hydroprojekt a.s.</Company>
  <LinksUpToDate>false</LinksUpToDate>
  <CharactersWithSpaces>28245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 A Úvodní údaje, identifikace</dc:title>
  <dc:creator>Sweco Hydroprojekt a.s.</dc:creator>
  <cp:lastModifiedBy>LSYCH</cp:lastModifiedBy>
  <cp:revision>4</cp:revision>
  <cp:lastPrinted>2017-06-15T10:24:00Z</cp:lastPrinted>
  <dcterms:created xsi:type="dcterms:W3CDTF">2017-06-15T10:14:00Z</dcterms:created>
  <dcterms:modified xsi:type="dcterms:W3CDTF">2017-06-15T10:24:00Z</dcterms:modified>
</cp:coreProperties>
</file>